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19 (2023) 100313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86" w:lineRule="exact" w:before="682" w:after="160"/>
        <w:ind w:left="16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 real-time application-based convolutional neural network approach for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tomato leaf disease classification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Showmick Guha Paul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Al Amin Biswas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Arpa Saha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Md. Sabab Zulfiker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Nadia Afrin Ritu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c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Ifrat Zahan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Mushfiqur Rahman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Mohammad Ashraful Islam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 xml:space="preserve">c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Department of Computer Science and Engineering, Daffodil International University, Dhaka, Bangladesh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Department of Computer Science and Engineering, Bangabandhu Sheikh Mujibur Rahman University, Kishoreganj, Bangladesh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c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Department of Computer Science and Engineering, Jahangirnagar University, Dhaka, Bangladesh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448"/>
        </w:trPr>
        <w:tc>
          <w:tcPr>
            <w:tcW w:type="dxa" w:w="2664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44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Tomato leaf disease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Classification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Deep learning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Transfer learning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VGG-19 </w:t>
            </w:r>
          </w:p>
        </w:tc>
        <w:tc>
          <w:tcPr>
            <w:tcW w:type="dxa" w:w="7784"/>
            <w:tcBorders>
              <w:top w:sz="1.59999999999990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72" w:after="0"/>
              <w:ind w:left="624" w:right="4" w:firstLine="0"/>
              <w:jc w:val="both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Early diagnosis and treatment of tomato leaf diseases increase a plant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>’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 production volume, efficiency,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quality. Misdiagnosis of disease by farmers can lead to an inadequate treatment strategy that hurts the tomato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plants and agroecosystem. Therefore, it is crucial to detect the disease precisely. Finding a rapid, accurate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approach to take care of the issue of misdiagnosis and early disease identification will be advantageous to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farmers. This study proposed a lightweight custom convolutional neural network (CNN) model and utilized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transfer learning (TL)-based models VGG-16 and VGG-19 to classify tomato leaf diseases. In this study, eleven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classes, one of which is healthy, are used to simulate various tomato leaf diseases. In addition, an ablation study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has been performed in order to find the optimal parameters for the proposed model. Furthermore, evaluation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metrics have been used to analyze and compare the performance of the proposed model with the TL-based model.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proposed model, by applying data augmentation techniques, has achieved the highest accuracy and recall of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95.00% among all the models. Finally, the best-performing model has been utilized in order to construct a Web-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based and Android-based end-to-end (E2E) system for tomato cultivators to classify tomato leaf disease.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82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60" w:lineRule="exact" w:before="158" w:after="0"/>
        <w:ind w:left="1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 Background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Identification of plant diseases is a crucial and practical issue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agriculture since disease prevention begins with an early disease diag-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nosis and ends with the preservation of goods. The scientific name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tomatoes is </w:t>
      </w:r>
      <w:r>
        <w:rPr>
          <w:rFonts w:ascii="CharisSIL" w:hAnsi="CharisSIL" w:eastAsia="CharisSIL"/>
          <w:b w:val="0"/>
          <w:i/>
          <w:color w:val="000000"/>
          <w:sz w:val="16"/>
        </w:rPr>
        <w:t>Solanum lycopersicum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. Tomatoes are able to grow in practi-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cally any soil as long as it has adequate drainage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tomato plant cultivation in the field of Bangladesh. </w:t>
      </w:r>
    </w:p>
    <w:p>
      <w:pPr>
        <w:autoSpaceDN w:val="0"/>
        <w:autoSpaceDE w:val="0"/>
        <w:widowControl/>
        <w:spacing w:line="210" w:lineRule="exact" w:before="52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One of the most extensively cultivated plants in the world is the to-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mato, a nutrient-dense fruit that provides farmers with a significant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source of cash. In addition to being incredibly nutrient-dense, tomatoes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also have pharmacological properties that protect against a number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disorders, including hypertension, hepatitis, gingival bleeding,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others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STIX" w:hAnsi="STIX" w:eastAsia="STIX"/>
          <w:b w:val="0"/>
          <w:i w:val="0"/>
          <w:color w:val="2196D1"/>
          <w:sz w:val="16"/>
        </w:rPr>
        <w:t>–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However, several tomato plant diseases that are seen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leaves have an impact on the amount and quality of production. As 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bacterial spot, early blight, late blight, leaf mold, sep-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toria leaf spot, spider mites two spotted spider mite, target spot, tomato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yellow leaf curl virus, tomato mosaic virus, and powdery mildew are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few well-known ailments of tomato leaves. </w:t>
      </w:r>
    </w:p>
    <w:p>
      <w:pPr>
        <w:autoSpaceDN w:val="0"/>
        <w:autoSpaceDE w:val="0"/>
        <w:widowControl/>
        <w:spacing w:line="208" w:lineRule="exact" w:before="52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Early disease identification and natural treatment are essential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components of effective disease management. Thus, it is crucial to un-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derstand the causes and impact of those diseases.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10" w:after="32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1.1.1. Bacterial spot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Xanthomonas vesicatoria bacteria is the cause behind bacterial spots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bacterial spot may appear in all places where tomatoes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cultivated. However, it is more usually encountered in warm, humid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regions and in greenhouses. Small, water-soaked, angular circular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patches that are both dark brown and black in color, with a yellow halo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an option on the leaf, are how this disease is typically identified.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potentially fatal bacterial spot disease may result in unmarketable fruit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possibly plant death in extreme circumstances. </w:t>
      </w:r>
    </w:p>
    <w:p>
      <w:pPr>
        <w:sectPr>
          <w:type w:val="nextColumn"/>
          <w:pgSz w:w="11906" w:h="15874"/>
          <w:pgMar w:top="334" w:right="686" w:bottom="482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192" w:lineRule="exact" w:before="42" w:after="0"/>
        <w:ind w:left="16" w:right="26" w:firstLine="238"/>
        <w:jc w:val="both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showmick.cse@gmail.com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(S.G. Paul),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alaminbiswas.cse@gmail.com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(A.A. Biswas),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5" w:history="1">
          <w:r>
            <w:rPr>
              <w:rStyle w:val="Hyperlink"/>
            </w:rPr>
            <w:t>arpasaha.cse@gmail.com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(A. Saha),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6" w:history="1">
          <w:r>
            <w:rPr>
              <w:rStyle w:val="Hyperlink"/>
            </w:rPr>
            <w:t>sabab.rumc@gmail.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6" w:history="1">
          <w:r>
            <w:rPr>
              <w:rStyle w:val="Hyperlink"/>
            </w:rPr>
            <w:t>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(Md.S. Zulfiker)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 xml:space="preserve">, 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nadiaritu@juniv.edu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3" w:history="1">
          <w:r>
            <w:rPr>
              <w:rStyle w:val="Hyperlink"/>
            </w:rPr>
            <w:t>(N.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A. Ritu),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7" w:history="1">
          <w:r>
            <w:rPr>
              <w:rStyle w:val="Hyperlink"/>
            </w:rPr>
            <w:t>ifratj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ahan5656@gmail.com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(I. Zah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an),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8" w:history="1">
          <w:r>
            <w:rPr>
              <w:rStyle w:val="Hyperlink"/>
            </w:rPr>
            <w:t>mushfiqur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.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5" w:history="1">
          <w:r>
            <w:rPr>
              <w:rStyle w:val="Hyperlink"/>
            </w:rPr>
            <w:t>cse@diu.edu.bd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5" w:history="1">
          <w:r>
            <w:rPr>
              <w:rStyle w:val="Hyperlink"/>
            </w:rPr>
            <w:t>(M. Rah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man),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9" w:history="1">
          <w:r>
            <w:rPr>
              <w:rStyle w:val="Hyperlink"/>
            </w:rPr>
            <w:t>ashra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9" w:history="1">
          <w:r>
            <w:rPr>
              <w:rStyle w:val="Hyperlink"/>
            </w:rPr>
            <w:t>ful.islam@juniv.edu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6" w:history="1">
          <w:r>
            <w:rPr>
              <w:rStyle w:val="Hyperlink"/>
            </w:rPr>
            <w:t>(M.A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. Islam). </w:t>
      </w:r>
    </w:p>
    <w:p>
      <w:pPr>
        <w:autoSpaceDN w:val="0"/>
        <w:autoSpaceDE w:val="0"/>
        <w:widowControl/>
        <w:spacing w:line="192" w:lineRule="exact" w:before="148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https://doi.org/10.1016/j.array.2023.100313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14 March 2023; Accepted 26 July 2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023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3 August 2023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20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2023 The Authors.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20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20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82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5790" cy="142367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423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1066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Tomato plant cultivation in the field.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46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1.1.2. Early blight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Early blight is caused by the fungus Alternaria solani, which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infect tomato leaves at any time throughout the plant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growth cycle.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disease is characterized by irregular lesions near the ground,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developing yellow patches that darken into concentric black rings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may have a chlorotic region surrounding the lesion. The whole foliage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destroyed by this disease, which spreads quickly to other plants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Despite the fact that early blight may develop in any kind of weather,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prefers moist environments like persistent rain or even heavy dews.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10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1.1.3. Late blight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Late blight, caused by the fungus Phytophthora infestans, is perhaps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worst disease ever seen in tomato leaves globally, accounting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 annual economic losses. Late blight disseminates quickly because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its spore-based mode of transmission. This disease is more likely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 in a cool, damp environment. Typically detected on newly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developed leaves in the plant canopy, irregularly formed, water-soaked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lesions are the earliest signs of late blight on tomato leaves. As the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ease worsens, lesions become larger, and the affected leaves turn brown,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shrivel, and die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1.1.4. Leaf mold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fungus Passalora fulva is responsible for the development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tomato leaf mold. The top surfaces of leaves develop small, round, pale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greenish-yellow patches with blurry, undefinable edges. Clusters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brown dots are usually developed on leaves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fungus settles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leaves and penetrates the plant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stomata, which are utilized for gas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exchange.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396" w:val="left"/>
        </w:tabs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1.1.5. Septoria leaf spot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fungus responsible for septoria leaf spots is Septoria lycopersici.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fungus is transmitted from the soil to the plants by splashing water,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insects, and tools. Septoria leaf spots first appear as round spots sur-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rounded by a yellow-haloed dot on the undersides of older leaves.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patches will grow and maybe blend together as the disease progresses.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Septoria leaf spot may not be deadly for tomato plants, but it may swiftly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weaken and defoliate them, preventing plants from producing mature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fruit and reducing the fruits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size and quality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00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1.1.6. Spider mites two spotted spider mite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Tetranychus urticae, often known as the two spotted spider mite, is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common polyphagous arthropod pest that has a significant negative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economic impact on the tomato crop. Affected leaves develop a brown 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yellow coating on their undersides. The whole plant may be covered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fine webbing when the two spotted spider mite is heavily infested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08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1.1.7. Target spot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Corynespora cassiicola is a fungus that causes tomato target spot.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Regions of the world that are warm year-round experience the disease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field-grown tomato leaves. Initially, the leaves will develop tiny,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water-filled patches. The spots develop into small, necrotic lesions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have light brown centers and dark margins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Target spot infections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lower production in two ways: indirectly by lowering the photosynthetic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area and directly by making the fruit less marketable due to fruit spots.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08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1.1.8. Tomato yellow leaf curl virus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Despite not being seed-borne, whiteflies are able to spread the virus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named Tomato yellow leaf curl. The affected plant has several symp-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toms, such as leaf edges that roll upward and inward, yellowing leaflets,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smaller leaves than usual, dropping off flowers, and elevated scabby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patches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Furthermore, in disease-affected plants, no fruit develop-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ment might happen.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08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1.1.9. Tomato mosaic virus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leaves dropped early because of the Tomato mosaic virus.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production of distorted leaflets, small leaves, yellowing leaves,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systemic necrotic patterns. Furthermore, the quality and growth of fruit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are affected by the virus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tabs>
          <w:tab w:pos="396" w:val="left"/>
        </w:tabs>
        <w:autoSpaceDE w:val="0"/>
        <w:widowControl/>
        <w:spacing w:line="208" w:lineRule="exact" w:before="210" w:after="58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1.1.10. Healthy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Healthy leaves have vigor, a uniform color (unless variegated), open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growth, and an upright look.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24574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2457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Sample images (random) for each class of tomato leaf.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238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1.1.11. Powdery mildew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obligatory parasite Oidium neolycopersici causes powdery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mildew on tomato leaves and obtains nutrients. Mycelium produced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fungus grows on unpaid host plants that are either active or dormant.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more frequent in commercial tomato fields and greenhouses than 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home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It hurts plants and diminishes output wherever it flourishes.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precise and timely classification of tomato leaf diseases is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utmost importance for disease management. It is widely accepted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diseases are one of the most significant reasons for decreased produc-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tivity. In addition, disease caused significant losses to the agricultural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economy associated with tomato farming. For instance, the most prev-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alent diseases that may severely impact crop output are early blight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late blight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62" w:lineRule="exact" w:before="16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1.2. Motivation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Plants are essential to life as they provide us with food, fiber, shelter,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medicine, and fuel. Plants encounter several challenges despite being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essential to life. Without accurate identification of tomato leaf diseases,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quality and quantity of tomato production can decrease. This further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harm a nation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economy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 United Nations Food and Agricul-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 Organization (FAO) estimates that in order to fulfill future food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demands, agricultural production must increase by 70% by 2050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agricultural ecology is significantly impacted by disease-prevention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agents like fungicides and bactericides. Farmers may incorrectly identify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disease, leading to a less optimal treatment approach that ultimately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harms the plant. Furthermore, field trips for domain experts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expensive and require time. Therefore, the agroecosystem requires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rapid and efficient disease classification system. Improvements in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ease detection technologies, such as image processing and a CNN-based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model, will allow for the creation of systems capable of early disease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classification on tomato leaves. The danger of production loss,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cessing costs, and the negative environmental consequences of chemical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inputs (contamination with soil and water) can be mitigated when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eases can be detected in their early stages and the appropriate proced-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ures are taken to stop the disease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spread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60" w:lineRule="exact" w:before="156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1.3. Contribution </w:t>
      </w:r>
    </w:p>
    <w:p>
      <w:pPr>
        <w:autoSpaceDN w:val="0"/>
        <w:autoSpaceDE w:val="0"/>
        <w:widowControl/>
        <w:spacing w:line="210" w:lineRule="exact" w:before="210" w:after="0"/>
        <w:ind w:left="478" w:right="52" w:hanging="17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I. Various transfer-learning-based CNN models and a custom CNN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are utilized for classifying tomato leaf disease of ten classes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one healthy class. </w:t>
      </w:r>
    </w:p>
    <w:p>
      <w:pPr>
        <w:autoSpaceDN w:val="0"/>
        <w:tabs>
          <w:tab w:pos="478" w:val="left"/>
        </w:tabs>
        <w:autoSpaceDE w:val="0"/>
        <w:widowControl/>
        <w:spacing w:line="208" w:lineRule="exact" w:before="54" w:after="0"/>
        <w:ind w:left="2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II. This study analyzed the relationship among performance, data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augmentation, and ablation studies. </w:t>
      </w:r>
    </w:p>
    <w:p>
      <w:pPr>
        <w:autoSpaceDN w:val="0"/>
        <w:autoSpaceDE w:val="0"/>
        <w:widowControl/>
        <w:spacing w:line="208" w:lineRule="exact" w:before="54" w:after="0"/>
        <w:ind w:left="478" w:right="52" w:hanging="274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III. This study proposes a custom lightweight and efficient CNN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achieved adequate classification accuracy and outperformed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majority of earlier studies on tomato leaf disease. </w:t>
      </w:r>
    </w:p>
    <w:p>
      <w:pPr>
        <w:autoSpaceDN w:val="0"/>
        <w:autoSpaceDE w:val="0"/>
        <w:widowControl/>
        <w:spacing w:line="210" w:lineRule="exact" w:before="50" w:after="0"/>
        <w:ind w:left="478" w:right="52" w:hanging="27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IV. The final model has been deployed in Web-based and Android-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applications to aid tomato cultivators in disease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classification.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Following is a breakdown of the remaining parts of this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work: the related work on the subject of disease classification is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cussed in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describes the TL-based models and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posed custom CNN architectures for tomato leaf disease classification,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well as the training procedure and parameters.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tomato leaf disease dataset as well as its preprocessing for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purpose. Additionally, the evaluation metrics utilized in the study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described. Furthermore, the experimental results, performance analysis,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comparison of results, and E2E system deployment procedure are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included in this section. In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the study is concluded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potential future research directions are highlighted. </w:t>
      </w:r>
    </w:p>
    <w:p>
      <w:pPr>
        <w:autoSpaceDN w:val="0"/>
        <w:autoSpaceDE w:val="0"/>
        <w:widowControl/>
        <w:spacing w:line="260" w:lineRule="exact" w:before="16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Related work </w:t>
      </w:r>
    </w:p>
    <w:p>
      <w:pPr>
        <w:autoSpaceDN w:val="0"/>
        <w:autoSpaceDE w:val="0"/>
        <w:widowControl/>
        <w:spacing w:line="260" w:lineRule="exact" w:before="158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production quantity and quality of tomato plants are affected by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classify carrot disease. The study employed a dataset consisting of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categories of carrots, totaling 599 images. Using the histogram equal-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ization approach, which redistributes the intensity values in the image,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contrast of the carrot images has been boosted. Using K-means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clustering, further segmentation of the carrot disease has been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formed, and the top ten features have been extracted. In order to address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imbalanced dataset, Synthetic Minority Oversampling Technique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(SMOTE) approaches have increased the minority class sample size.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resulting processed dataset has been then classified using a variety of 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algorithms, including Random Forest (RF), Adaptive Boosting (AB),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 Tree (DT), Gradient Boosting (GB), and Bagging classifier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(BAG). Among various techniques, RF has obtained the highest accuracy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94.17% by utilizing the top nine ranking features.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another study, the disease classification of tomato leaves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conducted by Chen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utilizing the combination of B-ARNet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ABCK-BWTR. Images consisting of five classes are denoised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enhanced by the Binary Wavelet Transform combined with Retinex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(BWTR). Furthermore, background separation of images has been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formed using KSW optimization by the Artificial Bee Colony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(ABCK) and classified using the Both-channel Residual Attention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(B-ARNet), achieving an accuracy of 89.00%. </w:t>
      </w:r>
    </w:p>
    <w:p>
      <w:pPr>
        <w:autoSpaceDN w:val="0"/>
        <w:tabs>
          <w:tab w:pos="238" w:val="left"/>
          <w:tab w:pos="786" w:val="left"/>
          <w:tab w:pos="1280" w:val="left"/>
          <w:tab w:pos="1680" w:val="left"/>
          <w:tab w:pos="2648" w:val="left"/>
          <w:tab w:pos="2962" w:val="left"/>
          <w:tab w:pos="3310" w:val="left"/>
          <w:tab w:pos="3900" w:val="left"/>
          <w:tab w:pos="4798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Thangaraj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used a TL-based DNN model to recognize nine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classes of tomato leaf disease and one class of healthy leaf.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optimizers such as SGD, Adam, and RMSprop have been used to evaluate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their effects on the performance of the TL model. Among the used op-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optimizer,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timizers,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Adam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Modifed-Xception model has been able to achieve a better accuracy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99.55%. </w:t>
      </w:r>
    </w:p>
    <w:p>
      <w:pPr>
        <w:autoSpaceDN w:val="0"/>
        <w:autoSpaceDE w:val="0"/>
        <w:widowControl/>
        <w:spacing w:line="208" w:lineRule="exact" w:before="54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Tomato leaf disease has been classified using DCNN, which includes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residual blocks and attention extraction modules performed by Zhao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dataset contains ten classes, including one healthy class,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a sample size of 4585, which has been further augmented with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count of 22925 images. Among the ResNet-50 and SE-ResNet-50 models,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SE-ResNet-50 has achieved the highest accuracy of 96.81%.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another study by Kannan E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 pre-trained ResNet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been used to classify tomato leaf disease. Six classes of leaves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in the study, with a sample size of 12,206 images. Further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 has been applied to the dataset to increase the image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count. The author achieves an accuracy of 97.00% by applying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ResNet-50.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One of the contributing factors of research work is the deployment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trained model on a Web or other application-based platforms, which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provides an E2E solution for farmers to identify suspected disease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take early measurements. Elhassouny and Smarandache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have built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CNN-based model, which has been deployed on a mobile application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recognize tomato leaf disease. For building a model based on CNN,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MobileNet model has been applied to the nine most common diseases,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one healthy class. A total sample size of 7176 images has been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training the model, which has obtained the highest accuracy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90.30%. </w:t>
      </w:r>
    </w:p>
    <w:p>
      <w:pPr>
        <w:autoSpaceDN w:val="0"/>
        <w:autoSpaceDE w:val="0"/>
        <w:widowControl/>
        <w:spacing w:line="210" w:lineRule="exact" w:before="54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Chen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applied AlexNet to classify tomato leaf diseases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implemented the model on the Android platform. For that purpose,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 with 18345 training samples and 4585 testing samples from ten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classes, including one healthy class, has been utilized. By using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Adam optimizer, the highest accuracy of 98.00% has been achieved.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Furthermore, the trained model has been deployed in a mobile appli-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 that can be used to identify tomato leaf disease.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H. S. and Sarojadevi H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used devised mechanisms such as CNN,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fuzzy support vector machine (fuzzy-SVM), and region-based CNN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(R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CNN) in another study. Six diseases and one class of healthy tomato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leaves, containing a total of 735 image samples, have been utilized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study. Among the techniques, the R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CNN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model has achieved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highest accuracy of 96.73%. </w:t>
      </w:r>
    </w:p>
    <w:p>
      <w:pPr>
        <w:autoSpaceDN w:val="0"/>
        <w:autoSpaceDE w:val="0"/>
        <w:widowControl/>
        <w:spacing w:line="208" w:lineRule="exact" w:before="54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According to the previous discussions, it can be concluded that 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CNN based techniques have not yet been used to classify the eleven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classes of tomato leaf containing ten classes of disease. This study paves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193167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931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Proposed system architecture (A systematic representation of our proposed approach). </w:t>
      </w:r>
    </w:p>
    <w:p>
      <w:pPr>
        <w:autoSpaceDN w:val="0"/>
        <w:autoSpaceDE w:val="0"/>
        <w:widowControl/>
        <w:spacing w:line="240" w:lineRule="auto" w:before="3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13779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377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Diagram of the implementation step for classifying tomato leaf disease.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criteria, the model with the least amount of validation loss is usually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saved. In the next phase, the performance of the models with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augmentation with minimal validation loss has been evaluated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compared. Finally, the best performing model has been deployed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 web-based system and an Android based smartphone application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 disease in tomato leaves.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3.3. Basic CNN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CNN is a type of neural network, which allows the extraction of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huge quantity of features from images and use those features for better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classification. CNN architectures take the raw image as input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automatically extract numerous features and, based on those features,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produce output. To produce output, various parts of the CNN architec-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ture, commonly known as the building blocks of CNN, are utilized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various combinations. There are three types of layers commonly utilized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build CNN, such as the convolution layer, the pooling layer, and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fully connected layer. Apart from those layers, other layers such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dropout, batch normalization, etc. are also often utilized. In the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ventional layer, a feature map is generated from the input image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passed to the next layer to learn various patterns from the feature map.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Most studies then used pooling layers, whose primary task is to reduce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feature map size in order to reduce computing costs. The pooling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layer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basic principle is to summarize the features generated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convolution layers. The activation function is applied right after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convolution layer and then that output is max pooled. The activation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function or transfer function determines how a layer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nodes convert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weighted sum of input into an output. Finally, after flattening the output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previous layer, the process of categorization begins at the fully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connected layer. In the last layer, Sigmoid or SoftMax activation func-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tions are used to produce output.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1296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Training parameter for the proposed custom CNN model.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260"/>
        </w:trPr>
        <w:tc>
          <w:tcPr>
            <w:tcW w:type="dxa" w:w="280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 </w:t>
            </w:r>
          </w:p>
        </w:tc>
        <w:tc>
          <w:tcPr>
            <w:tcW w:type="dxa" w:w="22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934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Description </w:t>
            </w:r>
          </w:p>
        </w:tc>
      </w:tr>
      <w:tr>
        <w:trPr>
          <w:trHeight w:hRule="exact" w:val="1642"/>
        </w:trPr>
        <w:tc>
          <w:tcPr>
            <w:tcW w:type="dxa" w:w="2808"/>
            <w:gridSpan w:val="2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Optimization algorithm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Learning rate (</w:t>
            </w:r>
            <w:r>
              <w:rPr>
                <w:w w:val="101.46578275240385"/>
                <w:rFonts w:ascii="STIX" w:hAnsi="STIX" w:eastAsia="STIX"/>
                <w:b w:val="0"/>
                <w:i w:val="0"/>
                <w:color w:val="000000"/>
                <w:sz w:val="13"/>
              </w:rPr>
              <w:t>α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Weight initialization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Batch size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epochs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Dropout rate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Loss function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Activation function (Hidden layers)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Activation function (Output layer) </w:t>
            </w:r>
          </w:p>
        </w:tc>
        <w:tc>
          <w:tcPr>
            <w:tcW w:type="dxa" w:w="2280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66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Adam optimizer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Glorot uniform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 or 20%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Categorical cross entropy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Relu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SoftMax </w:t>
            </w:r>
          </w:p>
        </w:tc>
      </w:tr>
      <w:tr>
        <w:trPr>
          <w:trHeight w:hRule="exact" w:val="1978"/>
        </w:trPr>
        <w:tc>
          <w:tcPr>
            <w:tcW w:type="dxa" w:w="5088"/>
            <w:gridSpan w:val="3"/>
            <w:tcBorders>
              <w:top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58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subsection. </w:t>
            </w:r>
          </w:p>
          <w:p>
            <w:pPr>
              <w:autoSpaceDN w:val="0"/>
              <w:autoSpaceDE w:val="0"/>
              <w:widowControl/>
              <w:spacing w:line="210" w:lineRule="exact" w:before="50" w:after="0"/>
              <w:ind w:left="0" w:right="20" w:firstLine="238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initialize the weight of the proposed custom CNN architecture,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Xavier Glorot uniform weight initialization has been implemented.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When performing Glorot, the weight (w) for the neuron present 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hidden layers is chosen at random from a uniform distribution. The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representation of Glorot weight initialization is represented by Eq.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(1)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340" w:lineRule="exact" w:before="0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values of the weights fall somewhere between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+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 r and -r in a random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uniform distribution [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33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Where, </w:t>
            </w:r>
          </w:p>
        </w:tc>
      </w:tr>
      <w:tr>
        <w:trPr>
          <w:trHeight w:hRule="exact" w:val="748"/>
        </w:trPr>
        <w:tc>
          <w:tcPr>
            <w:tcW w:type="dxa" w:w="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6" w:lineRule="exact" w:before="0" w:after="0"/>
              <w:ind w:left="14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̅̅̅̅̅̅̅̅̅̅̅̅̅̅̅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o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42" w:after="0"/>
              <w:ind w:left="0" w:right="2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(1) </w:t>
            </w:r>
          </w:p>
        </w:tc>
      </w:tr>
    </w:tbl>
    <w:p>
      <w:pPr>
        <w:autoSpaceDN w:val="0"/>
        <w:autoSpaceDE w:val="0"/>
        <w:widowControl/>
        <w:spacing w:line="206" w:lineRule="exact" w:before="80" w:after="8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here, in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CharisSIL" w:hAnsi="CharisSIL" w:eastAsia="CharisSIL"/>
          <w:b w:val="0"/>
          <w:i/>
          <w:color w:val="000000"/>
          <w:sz w:val="16"/>
        </w:rPr>
        <w:t>X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input, and </w:t>
      </w:r>
      <w:r>
        <w:rPr>
          <w:rFonts w:ascii="CharisSIL" w:hAnsi="CharisSIL" w:eastAsia="CharisSIL"/>
          <w:b w:val="0"/>
          <w:i/>
          <w:color w:val="000000"/>
          <w:sz w:val="16"/>
        </w:rPr>
        <w:t>X</w:t>
      </w:r>
      <w:r>
        <w:rPr>
          <w:w w:val="101.43273093483664"/>
          <w:rFonts w:ascii="CharisSIL" w:hAnsi="CharisSIL" w:eastAsia="CharisSIL"/>
          <w:b w:val="0"/>
          <w:i/>
          <w:color w:val="000000"/>
          <w:sz w:val="11"/>
        </w:rPr>
        <w:t xml:space="preserve">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output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connection. When the number of input and output connections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equal, the weight will be as shown in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598"/>
        </w:trPr>
        <w:tc>
          <w:tcPr>
            <w:tcW w:type="dxa" w:w="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0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4" w:after="0"/>
              <w:ind w:left="14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√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̅̅̅̅̅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80" w:after="0"/>
              <w:ind w:left="0" w:right="2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(2) </w:t>
            </w:r>
          </w:p>
        </w:tc>
      </w:tr>
      <w:tr>
        <w:trPr>
          <w:trHeight w:hRule="exact" w:val="2202"/>
        </w:trPr>
        <w:tc>
          <w:tcPr>
            <w:tcW w:type="dxa" w:w="50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4" w:after="0"/>
              <w:ind w:left="0" w:right="20" w:firstLine="238"/>
              <w:jc w:val="both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To avoid linearity, activation functions must be used. Without them,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data in the network would be passed across the nodes and layers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using just linear functions. The composition of these linear functions is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another linear function, so regardless of how many layers the data passes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through, the output is always a linear function. </w:t>
            </w:r>
          </w:p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18" w:lineRule="exact" w:before="42" w:after="0"/>
              <w:ind w:left="0" w:right="0" w:firstLine="0"/>
              <w:jc w:val="left"/>
            </w:pPr>
            <w:r>
              <w:tab/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The activation function in the CNN architecture determines how a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layer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’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s nodes convert the weighted sum of input into an output [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>34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]. </w:t>
            </w:r>
          </w:p>
          <w:p>
            <w:pPr>
              <w:autoSpaceDN w:val="0"/>
              <w:autoSpaceDE w:val="0"/>
              <w:widowControl/>
              <w:spacing w:line="316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Y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Activation function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( ∑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W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×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W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×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…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W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×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X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bias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(3) </w:t>
            </w:r>
          </w:p>
        </w:tc>
      </w:tr>
    </w:tbl>
    <w:p>
      <w:pPr>
        <w:autoSpaceDN w:val="0"/>
        <w:autoSpaceDE w:val="0"/>
        <w:widowControl/>
        <w:spacing w:line="208" w:lineRule="exact" w:before="74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representation of activation function is represented by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(3)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Using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(3)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after the multiplication of inputs and weights the result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been added and an additional bias is applied, the activation function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applied. Within the proposed CNN model, the Relu activation function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 been implemented. The Relu activation function is defined mathe-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matically as follows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(4)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</w:t>
      </w:r>
    </w:p>
    <w:p>
      <w:pPr>
        <w:autoSpaceDN w:val="0"/>
        <w:tabs>
          <w:tab w:pos="4812" w:val="left"/>
        </w:tabs>
        <w:autoSpaceDE w:val="0"/>
        <w:widowControl/>
        <w:spacing w:line="342" w:lineRule="exact" w:before="28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y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max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0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(4) </w:t>
      </w:r>
    </w:p>
    <w:p>
      <w:pPr>
        <w:autoSpaceDN w:val="0"/>
        <w:tabs>
          <w:tab w:pos="438" w:val="left"/>
          <w:tab w:pos="582" w:val="left"/>
          <w:tab w:pos="588" w:val="left"/>
          <w:tab w:pos="4812" w:val="left"/>
        </w:tabs>
        <w:autoSpaceDE w:val="0"/>
        <w:widowControl/>
        <w:spacing w:line="320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f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=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{ </w:t>
      </w:r>
      <w:r>
        <w:rPr>
          <w:rFonts w:ascii="STIX" w:hAnsi="STIX" w:eastAsia="STIX"/>
          <w:b w:val="0"/>
          <w:i w:val="0"/>
          <w:color w:val="000000"/>
          <w:sz w:val="16"/>
        </w:rPr>
        <w:t>0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 xml:space="preserve"> &lt;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0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x 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≥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0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(5) </w:t>
      </w:r>
    </w:p>
    <w:p>
      <w:pPr>
        <w:autoSpaceDN w:val="0"/>
        <w:autoSpaceDE w:val="0"/>
        <w:widowControl/>
        <w:spacing w:line="208" w:lineRule="exact" w:before="60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Here, by applying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(5)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the Relu activation function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output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calculated as either 0 or x. This means that there are no flat areas where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saturation can happen, unless x is negative, which makes gradient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descent happen very quickly. It is the most popular choice of activation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 for hidden layers since it is extremely easy to compute. </w:t>
      </w:r>
    </w:p>
    <w:p>
      <w:pPr>
        <w:autoSpaceDN w:val="0"/>
        <w:autoSpaceDE w:val="0"/>
        <w:widowControl/>
        <w:spacing w:line="210" w:lineRule="exact" w:before="52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Furthermore, the Adam optimizer has been employed to find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optimal node weight and minimize prediction error. Adam is derived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from adaptive moment estimation. The Adam optimizer modifies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rate for each network weight independently, while SGD utilizes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single learning rate throughout the training process. With its many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advantages, the Adam optimizer is highly recommended as a default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 technique and serves as a useful benchmark for 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projects. Compared to other optimization algorithms, this one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study on batch size, it has been observed that there is a strong associa-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between the batch size and model performance. Using minimum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 loss as the selection criterion, the best model has been stored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the final model using the callbacks function. </w:t>
      </w:r>
    </w:p>
    <w:p>
      <w:pPr>
        <w:autoSpaceDN w:val="0"/>
        <w:autoSpaceDE w:val="0"/>
        <w:widowControl/>
        <w:spacing w:line="260" w:lineRule="exact" w:before="28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3.5. Transfer learning </w:t>
      </w:r>
    </w:p>
    <w:p>
      <w:pPr>
        <w:autoSpaceDN w:val="0"/>
        <w:autoSpaceDE w:val="0"/>
        <w:widowControl/>
        <w:spacing w:line="210" w:lineRule="exact" w:before="208" w:after="0"/>
        <w:ind w:left="0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Transfer-learning is a technique where a pre-trained model is used 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base for a new or different study. This technique is very popular in DL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is used for image classification task. Developing a CNN model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scratch demands a huge dataset and a lot of time. To reduce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complexity, transfer-learning techniques are used, which reduce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amount of time and can train on limited quantities of data samples.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Numerous research institutes publish models trained on vast and com-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plex datasets that have been open-sourced, and those models can be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other research work. The pre-trained model can then be used to build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model for the different tasks. All or a portion of the model may be used,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depending on the modeling approach chosen. Those pre-trained 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usually trained on a large and challenging image classification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dataset such as ImageNet dataset, which contains 1000 image cate-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gories. There are many pre-trained models that are available online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can be used for developing models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workflow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transfer learning for the new study. Every models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various parame-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ters, such as time, and size vary depending on the models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architecture.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it is very important to select the effective models for better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performance. </w:t>
      </w:r>
    </w:p>
    <w:p>
      <w:pPr>
        <w:autoSpaceDN w:val="0"/>
        <w:tabs>
          <w:tab w:pos="238" w:val="left"/>
        </w:tabs>
        <w:autoSpaceDE w:val="0"/>
        <w:widowControl/>
        <w:spacing w:line="236" w:lineRule="exact" w:before="182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3.5.1. VGG-16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Visual Geometry Group (VGG) is one kind of CNN, which is now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among the top computer vision models available. The 16 refers to the 16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weighted layers present in the networks. The VGG-16 algorithm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recognize 1000 different classes of objects and classify them accord-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ingly.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7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illustrates a representation of VGG-16 architecture.VGG-16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takes the input of an image pixel size of 224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224 with 3 RGB channels.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is a total of 21 layers in VGG-16 model: 13 convolutional, 5 max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pooling, and 3 dense layers. Here, only 16 are learnable parameter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layers. In the convolution layers, with padding as same, a 3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3 size filter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stride 1 is used. A filter with a stride of two and dimensions of 2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used for the max pooling layers. The architecture shows that convo-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lution and max pool layers are consistently arranged throughout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Furthermore, all the extracted features have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then flattened. Finally, the model is created by inheriting the convolu-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layers of VGG-16 and adding two new fully connected layers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configurable number of neurons (128,64) in first two layers and 11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neurons in last layer with SoftMax activation function. Here, fully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nected layers are retrained fully.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08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3.5.2. VGG-19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VGG-19 is the same as VGG-16 except that it contains 19 learnable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 layers.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8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illustrates a representation of VGG-19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24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architecture. In the input, layer images are used with a pixel size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224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224 and 3 RGB channels. The same filter sizes used in VGG-16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 in the convolution layers of VGG-19. Furthermore, VGG-19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same size of the max pooling layer as VGG-16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The main dif-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ference between VGG-16 and VGG-19 is that from the 3rd to 5th blocks,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 additional convolution layer is used. Moreover, the model is created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inheriting the convolution layers of VGG-19 and adding two new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fully connected layers with configurable number of neurons (128,64)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first two layers and 11 neurons in last layer with SoftMax activation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function. Here, fully connected layers are retrained fully. </w:t>
      </w:r>
    </w:p>
    <w:p>
      <w:pPr>
        <w:autoSpaceDN w:val="0"/>
        <w:autoSpaceDE w:val="0"/>
        <w:widowControl/>
        <w:spacing w:line="260" w:lineRule="exact" w:before="170" w:after="0"/>
        <w:ind w:left="15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Experimental evaluation findings and analysis </w:t>
      </w:r>
    </w:p>
    <w:p>
      <w:pPr>
        <w:autoSpaceDN w:val="0"/>
        <w:autoSpaceDE w:val="0"/>
        <w:widowControl/>
        <w:spacing w:line="262" w:lineRule="exact" w:before="158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4.1. Environment specification </w:t>
      </w:r>
    </w:p>
    <w:p>
      <w:pPr>
        <w:autoSpaceDN w:val="0"/>
        <w:autoSpaceDE w:val="0"/>
        <w:widowControl/>
        <w:spacing w:line="210" w:lineRule="exact" w:before="210" w:after="0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experimental setup of the study. The research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takes place on an Intel i7-10510U CPU with 1.80 GHz processing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power. Furthermore, the machine has 24 GB of RAM and an integrated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graphics card. To train the models, an NVIDIA GeForce MX250 graphics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card with 4 GB of dedicated GPU memory has been used. All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are built in Python and run on deep learning libraries like Keras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TensorFlow. </w:t>
      </w:r>
    </w:p>
    <w:p>
      <w:pPr>
        <w:autoSpaceDN w:val="0"/>
        <w:autoSpaceDE w:val="0"/>
        <w:widowControl/>
        <w:spacing w:line="262" w:lineRule="exact" w:before="212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4.2. Dataset </w:t>
      </w:r>
    </w:p>
    <w:p>
      <w:pPr>
        <w:autoSpaceDN w:val="0"/>
        <w:autoSpaceDE w:val="0"/>
        <w:widowControl/>
        <w:spacing w:line="210" w:lineRule="exact" w:before="208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study is performed by using the "tomato disease multiple sour-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ces" named dataset, which contains images of tomato leaf disease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image in the dataset is captured from both laboratory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in-the-wild scenes. Furthermore, this dataset of images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collected from various sources.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 the dataset used in the study. In the dataset, tomato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leaves have a total of 32535 images and are classified into eleven classes.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Among the classes, one contains sample images of healthy tomato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leaves, and the rest of the classes contain various disease-affected to-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mato leaf image samples. Additionally, the dataset consists of images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several image formats, such as jpg and png. The dataset was pre-split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into 2 sections: train data, which contains approximately 80%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total images, and valid data (considered as test data), which contains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approximately 20% of the total images. </w:t>
      </w:r>
    </w:p>
    <w:p>
      <w:pPr>
        <w:autoSpaceDN w:val="0"/>
        <w:autoSpaceDE w:val="0"/>
        <w:widowControl/>
        <w:spacing w:line="260" w:lineRule="exact" w:before="212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4.3. Preprocessing </w:t>
      </w:r>
    </w:p>
    <w:p>
      <w:pPr>
        <w:autoSpaceDN w:val="0"/>
        <w:autoSpaceDE w:val="0"/>
        <w:widowControl/>
        <w:spacing w:line="244" w:lineRule="exact" w:before="176" w:after="27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First, all of the images are converted to jpg format during the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processing stages. Images in the dataset are scaled to a resolution of 224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×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224 pixels to facilitate a faster training time and make model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computationally feasible. The validation dataset has been created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10.00% of the training dataset. The final training dataset for this 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has been created using data augmentation techniques. Data augmenta-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refers to a set of techniques for generating fictional data points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pre-existing data. Data augmentation enriches and complicates data,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164719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164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6.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Transfer learning procedure.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18491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84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VGG-16 architecture. </w:t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4350" cy="1600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2" w:after="34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8.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VGG-19 architecture.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42" w:after="16"/>
        <w:ind w:left="0" w:right="374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Experimental setup.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436"/>
        </w:trPr>
        <w:tc>
          <w:tcPr>
            <w:tcW w:type="dxa" w:w="13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Process name </w:t>
            </w:r>
          </w:p>
        </w:tc>
        <w:tc>
          <w:tcPr>
            <w:tcW w:type="dxa" w:w="4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N. </w:t>
            </w:r>
          </w:p>
        </w:tc>
        <w:tc>
          <w:tcPr>
            <w:tcW w:type="dxa" w:w="32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Action </w:t>
            </w:r>
          </w:p>
        </w:tc>
      </w:tr>
      <w:tr>
        <w:trPr>
          <w:trHeight w:hRule="exact" w:val="292"/>
        </w:trPr>
        <w:tc>
          <w:tcPr>
            <w:tcW w:type="dxa" w:w="13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Input </w:t>
            </w:r>
          </w:p>
        </w:tc>
        <w:tc>
          <w:tcPr>
            <w:tcW w:type="dxa" w:w="4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 </w:t>
            </w:r>
          </w:p>
        </w:tc>
        <w:tc>
          <w:tcPr>
            <w:tcW w:type="dxa" w:w="3214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24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Collected images of 11 classes of tomato leaf,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including 10 classes of disease.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Anaconda, Jupyter Notebook.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Import all necessary libraries and packages.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Load the images.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24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Load directories for training, testing, and create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(10% of training data). </w:t>
            </w:r>
          </w:p>
          <w:p>
            <w:pPr>
              <w:autoSpaceDN w:val="0"/>
              <w:autoSpaceDE w:val="0"/>
              <w:widowControl/>
              <w:spacing w:line="170" w:lineRule="exact" w:before="4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Build custom CNN models. For transfer learning, use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models trained on the ImageNet dataset. </w:t>
            </w:r>
          </w:p>
          <w:p>
            <w:pPr>
              <w:autoSpaceDN w:val="0"/>
              <w:autoSpaceDE w:val="0"/>
              <w:widowControl/>
              <w:spacing w:line="170" w:lineRule="exact" w:before="38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Fine-tune the models by adding the fully connected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layer and the SoftMax activation function. </w:t>
            </w:r>
          </w:p>
          <w:p>
            <w:pPr>
              <w:autoSpaceDN w:val="0"/>
              <w:autoSpaceDE w:val="0"/>
              <w:widowControl/>
              <w:spacing w:line="170" w:lineRule="exact" w:before="40" w:after="0"/>
              <w:ind w:left="12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model compiles with an Adam optimizer and a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rate of 0.001.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Set 100 epochs for model training.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2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 a model checkpoint, use the validation loss to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monitor.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Save model.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Generate classification report. </w:t>
            </w:r>
          </w:p>
          <w:p>
            <w:pPr>
              <w:autoSpaceDN w:val="0"/>
              <w:autoSpaceDE w:val="0"/>
              <w:widowControl/>
              <w:spacing w:line="214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Generate models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’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and loss reports.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Generate ROC-AUC Curve. </w:t>
            </w:r>
          </w:p>
          <w:p>
            <w:pPr>
              <w:autoSpaceDN w:val="0"/>
              <w:autoSpaceDE w:val="0"/>
              <w:widowControl/>
              <w:spacing w:line="210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Load best model.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Load random images.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 disease classes. </w:t>
            </w:r>
          </w:p>
        </w:tc>
      </w:tr>
      <w:tr>
        <w:trPr>
          <w:trHeight w:hRule="exact" w:val="520"/>
        </w:trPr>
        <w:tc>
          <w:tcPr>
            <w:tcW w:type="dxa" w:w="1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2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Environment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Configuration 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2" w:after="0"/>
              <w:ind w:left="130" w:right="18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 </w:t>
            </w:r>
          </w:p>
        </w:tc>
        <w:tc>
          <w:tcPr>
            <w:tcW w:type="dxa" w:w="3489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340"/>
        </w:trPr>
        <w:tc>
          <w:tcPr>
            <w:tcW w:type="dxa" w:w="13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106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Directories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Configuration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and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Testing </w:t>
            </w:r>
          </w:p>
        </w:tc>
        <w:tc>
          <w:tcPr>
            <w:tcW w:type="dxa" w:w="3489"/>
            <w:vMerge/>
            <w:tcBorders/>
          </w:tcPr>
          <w:p/>
        </w:tc>
        <w:tc>
          <w:tcPr>
            <w:tcW w:type="dxa" w:w="3489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600"/>
        </w:trPr>
        <w:tc>
          <w:tcPr>
            <w:tcW w:type="dxa" w:w="3489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2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7. </w:t>
            </w:r>
          </w:p>
        </w:tc>
        <w:tc>
          <w:tcPr>
            <w:tcW w:type="dxa" w:w="3489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1020"/>
        </w:trPr>
        <w:tc>
          <w:tcPr>
            <w:tcW w:type="dxa" w:w="1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5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Compilation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5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8.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9. </w:t>
            </w:r>
          </w:p>
          <w:p>
            <w:pPr>
              <w:autoSpaceDN w:val="0"/>
              <w:autoSpaceDE w:val="0"/>
              <w:widowControl/>
              <w:spacing w:line="170" w:lineRule="exact" w:before="3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11. </w:t>
            </w:r>
          </w:p>
        </w:tc>
        <w:tc>
          <w:tcPr>
            <w:tcW w:type="dxa" w:w="3489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600"/>
        </w:trPr>
        <w:tc>
          <w:tcPr>
            <w:tcW w:type="dxa" w:w="1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2" w:after="0"/>
              <w:ind w:left="238" w:right="432" w:hanging="118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Performance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Evaluation </w:t>
            </w:r>
          </w:p>
        </w:tc>
        <w:tc>
          <w:tcPr>
            <w:tcW w:type="dxa" w:w="460"/>
            <w:vMerge w:val="restart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2" w:after="0"/>
              <w:ind w:left="130" w:right="11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14.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16.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17. </w:t>
            </w:r>
          </w:p>
        </w:tc>
        <w:tc>
          <w:tcPr>
            <w:tcW w:type="dxa" w:w="3489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666"/>
        </w:trPr>
        <w:tc>
          <w:tcPr>
            <w:tcW w:type="dxa" w:w="134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 </w:t>
            </w:r>
          </w:p>
        </w:tc>
        <w:tc>
          <w:tcPr>
            <w:tcW w:type="dxa" w:w="3489"/>
            <w:vMerge/>
            <w:tcBorders>
              <w:bottom w:sz="0.8000000000001819" w:val="single" w:color="#FFFFFF"/>
            </w:tcBorders>
          </w:tcPr>
          <w:p/>
        </w:tc>
        <w:tc>
          <w:tcPr>
            <w:tcW w:type="dxa" w:w="3489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10" w:lineRule="exact" w:before="30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improving model performance and accuracy. Data augmentation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niques reduce operational costs by introducing transformations into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datasets. To get the higher accuracy model, complex data is essential,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data augmentation helps with that.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describes the hyper-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 and its corresponding value employed in this study.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9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illustrates a random sample image and its various augmented forms.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302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 tomato leaf disease dataset.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434"/>
        </w:trPr>
        <w:tc>
          <w:tcPr>
            <w:tcW w:type="dxa" w:w="5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ID </w:t>
            </w:r>
          </w:p>
        </w:tc>
        <w:tc>
          <w:tcPr>
            <w:tcW w:type="dxa" w:w="10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 Name </w:t>
            </w:r>
          </w:p>
        </w:tc>
        <w:tc>
          <w:tcPr>
            <w:tcW w:type="dxa" w:w="6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Count </w:t>
            </w:r>
          </w:p>
        </w:tc>
        <w:tc>
          <w:tcPr>
            <w:tcW w:type="dxa" w:w="7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Testing </w:t>
            </w:r>
          </w:p>
        </w:tc>
        <w:tc>
          <w:tcPr>
            <w:tcW w:type="dxa" w:w="15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Leaf Symptoms </w:t>
            </w:r>
          </w:p>
        </w:tc>
      </w:tr>
      <w:tr>
        <w:trPr>
          <w:trHeight w:hRule="exact" w:val="546"/>
        </w:trPr>
        <w:tc>
          <w:tcPr>
            <w:tcW w:type="dxa" w:w="5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C0 </w:t>
            </w:r>
          </w:p>
        </w:tc>
        <w:tc>
          <w:tcPr>
            <w:tcW w:type="dxa" w:w="10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8" w:after="0"/>
              <w:ind w:left="14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Bacterial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spot </w:t>
            </w:r>
          </w:p>
        </w:tc>
        <w:tc>
          <w:tcPr>
            <w:tcW w:type="dxa" w:w="6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3558 </w:t>
            </w:r>
          </w:p>
        </w:tc>
        <w:tc>
          <w:tcPr>
            <w:tcW w:type="dxa" w:w="7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2826 </w:t>
            </w:r>
          </w:p>
        </w:tc>
        <w:tc>
          <w:tcPr>
            <w:tcW w:type="dxa" w:w="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732 </w:t>
            </w:r>
          </w:p>
        </w:tc>
        <w:tc>
          <w:tcPr>
            <w:tcW w:type="dxa" w:w="1534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8" w:after="0"/>
              <w:ind w:left="11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Small, water-soaked,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angular circular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patches dark brown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black in color.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Black or brown spots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appear, leaf spots often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have yellow or green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concentric ring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pattern. </w:t>
            </w:r>
          </w:p>
          <w:p>
            <w:pPr>
              <w:autoSpaceDN w:val="0"/>
              <w:autoSpaceDE w:val="0"/>
              <w:widowControl/>
              <w:spacing w:line="172" w:lineRule="exact" w:before="38" w:after="0"/>
              <w:ind w:left="11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Water-soaked area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appears and rapidly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enlarges to form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purple-brown, oily-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appearing blotches.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Irregular yellow or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green area appears.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Round spots, marginal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brown, chlorotic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yellow, appear.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1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Show white or yellow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spots, blade back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netting. </w:t>
            </w:r>
          </w:p>
          <w:p>
            <w:pPr>
              <w:autoSpaceDN w:val="0"/>
              <w:autoSpaceDE w:val="0"/>
              <w:widowControl/>
              <w:spacing w:line="172" w:lineRule="exact" w:before="38" w:after="0"/>
              <w:ind w:left="11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Pinpoint-sized, water-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soaked spots on the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upper leaf surface.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Develop small and curl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upward, crumpling,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and marginal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yellowing, bushy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appearance.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1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Leaflets, small leaves,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yellowing leaves, and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systemic necrotic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patterns.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Softly fuzzed, medium-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green leaves. </w:t>
            </w:r>
          </w:p>
          <w:p>
            <w:pPr>
              <w:autoSpaceDN w:val="0"/>
              <w:autoSpaceDE w:val="0"/>
              <w:widowControl/>
              <w:spacing w:line="172" w:lineRule="exact" w:before="36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Light green and yellow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blotches on leaves. </w:t>
            </w:r>
          </w:p>
        </w:tc>
      </w:tr>
      <w:tr>
        <w:trPr>
          <w:trHeight w:hRule="exact" w:val="68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C1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Early blight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3098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2455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643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86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C2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Late blight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3905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0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3113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0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792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60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3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C3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38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Leaf mold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3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3493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38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2754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38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739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52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C4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Septoria leaf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spot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3628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2882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746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42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C5 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Spider mites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two spotted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spider mite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Target spot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2182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1747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435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52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C6 </w:t>
            </w:r>
          </w:p>
        </w:tc>
        <w:tc>
          <w:tcPr>
            <w:tcW w:type="dxa" w:w="1745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2284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8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1827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8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457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86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C7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8" w:after="0"/>
              <w:ind w:left="14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Tomato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yellow leaf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curl virus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2537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2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2039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2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498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68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C8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6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Tomato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mosaic virus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2737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0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2153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0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584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440"/>
        </w:trPr>
        <w:tc>
          <w:tcPr>
            <w:tcW w:type="dxa" w:w="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C9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14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Healthy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3857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3051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806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340"/>
        </w:trPr>
        <w:tc>
          <w:tcPr>
            <w:tcW w:type="dxa" w:w="548"/>
            <w:vMerge w:val="restart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C10 </w:t>
            </w:r>
          </w:p>
        </w:tc>
        <w:tc>
          <w:tcPr>
            <w:tcW w:type="dxa" w:w="1000"/>
            <w:vMerge w:val="restart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4" w:after="0"/>
              <w:ind w:left="0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Powdery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mildew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1256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11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1004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252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  <w:tr>
        <w:trPr>
          <w:trHeight w:hRule="exact" w:val="484"/>
        </w:trPr>
        <w:tc>
          <w:tcPr>
            <w:tcW w:type="dxa" w:w="1745"/>
            <w:vMerge/>
            <w:tcBorders>
              <w:bottom w:sz="0.8000000000001819" w:val="single" w:color="#FFFFFF"/>
            </w:tcBorders>
          </w:tcPr>
          <w:p/>
        </w:tc>
        <w:tc>
          <w:tcPr>
            <w:tcW w:type="dxa" w:w="1745"/>
            <w:vMerge/>
            <w:tcBorders>
              <w:bottom w:sz="0.8000000000001819" w:val="single" w:color="#FFFFFF"/>
            </w:tcBorders>
          </w:tcPr>
          <w:p/>
        </w:tc>
        <w:tc>
          <w:tcPr>
            <w:tcW w:type="dxa" w:w="60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6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Total: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32535 </w:t>
            </w:r>
          </w:p>
        </w:tc>
        <w:tc>
          <w:tcPr>
            <w:tcW w:type="dxa" w:w="72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6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Total: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25851 </w:t>
            </w:r>
          </w:p>
        </w:tc>
        <w:tc>
          <w:tcPr>
            <w:tcW w:type="dxa" w:w="62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6" w:after="0"/>
              <w:ind w:left="0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Total: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6684 </w:t>
            </w:r>
          </w:p>
        </w:tc>
        <w:tc>
          <w:tcPr>
            <w:tcW w:type="dxa" w:w="1745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192" w:lineRule="exact" w:before="60" w:after="0"/>
        <w:ind w:left="0" w:right="158" w:firstLine="0"/>
        <w:jc w:val="both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 train dataset contains 25851 sample images, and 6684 images are present in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 test dataset. Furthermore, 10.00% of the training dataset is used to produce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the validation dataset. </w:t>
      </w:r>
    </w:p>
    <w:p>
      <w:pPr>
        <w:autoSpaceDN w:val="0"/>
        <w:autoSpaceDE w:val="0"/>
        <w:widowControl/>
        <w:spacing w:line="190" w:lineRule="exact" w:before="382" w:after="18"/>
        <w:ind w:left="0" w:right="216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4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Hyperparameter for image data augmentation.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34"/>
        <w:gridCol w:w="5234"/>
      </w:tblGrid>
      <w:tr>
        <w:trPr>
          <w:trHeight w:hRule="exact" w:val="262"/>
        </w:trPr>
        <w:tc>
          <w:tcPr>
            <w:tcW w:type="dxa" w:w="18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Techniques </w:t>
            </w:r>
          </w:p>
        </w:tc>
        <w:tc>
          <w:tcPr>
            <w:tcW w:type="dxa" w:w="31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7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 </w:t>
            </w:r>
          </w:p>
        </w:tc>
      </w:tr>
      <w:tr>
        <w:trPr>
          <w:trHeight w:hRule="exact" w:val="1106"/>
        </w:trPr>
        <w:tc>
          <w:tcPr>
            <w:tcW w:type="dxa" w:w="1868"/>
            <w:tcBorders>
              <w:top w:sz="4.0" w:val="single" w:color="#000000"/>
              <w:bottom w:sz="0.7999999999992724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2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Shear range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Zoom range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Horizontal flip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Vertical flip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Width shift range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Height shift range </w:t>
            </w:r>
          </w:p>
        </w:tc>
        <w:tc>
          <w:tcPr>
            <w:tcW w:type="dxa" w:w="3154"/>
            <w:tcBorders>
              <w:top w:sz="4.0" w:val="single" w:color="#000000"/>
              <w:bottom w:sz="0.7999999999992724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71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 or 20.00%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 or Zoom in and Zoom out by 20.00%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True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True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 or 10.00%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 or 10.00%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6.00000000000023" w:type="dxa"/>
      </w:tblPr>
      <w:tblGrid>
        <w:gridCol w:w="3489"/>
        <w:gridCol w:w="3489"/>
        <w:gridCol w:w="3489"/>
      </w:tblGrid>
      <w:tr>
        <w:trPr>
          <w:trHeight w:hRule="exact" w:val="230"/>
        </w:trPr>
        <w:tc>
          <w:tcPr>
            <w:tcW w:type="dxa" w:w="1184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Recall or TPR</w:t>
            </w:r>
          </w:p>
        </w:tc>
        <w:tc>
          <w:tcPr>
            <w:tcW w:type="dxa" w:w="592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</w:p>
        </w:tc>
        <w:tc>
          <w:tcPr>
            <w:tcW w:type="dxa" w:w="3384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(11) </w:t>
            </w:r>
          </w:p>
        </w:tc>
      </w:tr>
      <w:tr>
        <w:trPr>
          <w:trHeight w:hRule="exact" w:val="336"/>
        </w:trPr>
        <w:tc>
          <w:tcPr>
            <w:tcW w:type="dxa" w:w="1184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0" w:right="28" w:firstLine="0"/>
              <w:jc w:val="right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</w:p>
        </w:tc>
        <w:tc>
          <w:tcPr>
            <w:tcW w:type="dxa" w:w="592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TP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FN</w:t>
            </w:r>
          </w:p>
        </w:tc>
        <w:tc>
          <w:tcPr>
            <w:tcW w:type="dxa" w:w="3384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398" w:val="left"/>
        </w:tabs>
        <w:autoSpaceDE w:val="0"/>
        <w:widowControl/>
        <w:spacing w:line="212" w:lineRule="exact" w:before="80" w:after="0"/>
        <w:ind w:left="158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4.4.4. F1-Score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measure how well a model performs, researchers utilize measures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like the F1-score, which is calculated by taking the harmonic mean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precision and recall. It is defined as Eq.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: </w:t>
      </w:r>
    </w:p>
    <w:p>
      <w:pPr>
        <w:autoSpaceDN w:val="0"/>
        <w:tabs>
          <w:tab w:pos="1364" w:val="left"/>
          <w:tab w:pos="4880" w:val="left"/>
        </w:tabs>
        <w:autoSpaceDE w:val="0"/>
        <w:widowControl/>
        <w:spacing w:line="486" w:lineRule="exact" w:before="0" w:after="0"/>
        <w:ind w:left="158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F</w:t>
      </w:r>
      <w:r>
        <w:rPr>
          <w:rFonts w:ascii="STIX" w:hAnsi="STIX" w:eastAsia="STIX"/>
          <w:b w:val="0"/>
          <w:i w:val="0"/>
          <w:color w:val="000000"/>
          <w:sz w:val="16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Score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×</w:t>
      </w:r>
      <w:r>
        <w:rPr>
          <w:rFonts w:ascii="STIX" w:hAnsi="STIX" w:eastAsia="STIX"/>
          <w:b w:val="0"/>
          <w:i/>
          <w:color w:val="000000"/>
          <w:sz w:val="16"/>
        </w:rPr>
        <w:t>Recall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×</w:t>
      </w:r>
      <w:r>
        <w:rPr>
          <w:rFonts w:ascii="STIX" w:hAnsi="STIX" w:eastAsia="STIX"/>
          <w:b w:val="0"/>
          <w:i/>
          <w:color w:val="000000"/>
          <w:sz w:val="16"/>
        </w:rPr>
        <w:t xml:space="preserve"> Precision </w:t>
      </w:r>
      <w:r>
        <w:rPr>
          <w:rFonts w:ascii="STIX" w:hAnsi="STIX" w:eastAsia="STIX"/>
          <w:b w:val="0"/>
          <w:i/>
          <w:color w:val="000000"/>
          <w:sz w:val="16"/>
        </w:rPr>
        <w:t>Recall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Precision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(12) </w:t>
      </w:r>
    </w:p>
    <w:p>
      <w:pPr>
        <w:autoSpaceDN w:val="0"/>
        <w:autoSpaceDE w:val="0"/>
        <w:widowControl/>
        <w:spacing w:line="262" w:lineRule="exact" w:before="212" w:after="0"/>
        <w:ind w:left="158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4.5. Result analysis and deployment </w:t>
      </w:r>
    </w:p>
    <w:p>
      <w:pPr>
        <w:autoSpaceDN w:val="0"/>
        <w:tabs>
          <w:tab w:pos="398" w:val="left"/>
        </w:tabs>
        <w:autoSpaceDE w:val="0"/>
        <w:widowControl/>
        <w:spacing w:line="210" w:lineRule="exact" w:before="210" w:after="0"/>
        <w:ind w:left="158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4.5.1. Result analysis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section describes the performance of various models that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been utilized. </w:t>
      </w:r>
    </w:p>
    <w:p>
      <w:pPr>
        <w:autoSpaceDN w:val="0"/>
        <w:autoSpaceDE w:val="0"/>
        <w:widowControl/>
        <w:spacing w:line="206" w:lineRule="exact" w:before="64" w:after="0"/>
        <w:ind w:left="158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Accuracy and loss graphs are used to better understand the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behavior. The ROC-AUC curve of all the applied models has been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demonstrated. Furthermore, the proposed model has been compared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other studies to determine its relevance. </w:t>
      </w:r>
    </w:p>
    <w:p>
      <w:pPr>
        <w:autoSpaceDN w:val="0"/>
        <w:tabs>
          <w:tab w:pos="398" w:val="left"/>
        </w:tabs>
        <w:autoSpaceDE w:val="0"/>
        <w:widowControl/>
        <w:spacing w:line="210" w:lineRule="exact" w:before="50" w:after="0"/>
        <w:ind w:left="158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learning graph is a graph that depicts time or epoch on one axis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on the other axis. Learning curves are widely used in Deep CNN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(DCNN). The generalization ability of the model may be estimated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evaluation of the validation dataset. During the training process,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dual learning curves has been generated for the DL model by applying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both the training dataset and the validation dataset. There are two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types of learning curves: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accuracy graph indicates the obtained accuracy of training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 after each epoch run. The loss graph, on the other hand,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how much loss training and validation experienced. </w:t>
      </w:r>
    </w:p>
    <w:p>
      <w:pPr>
        <w:autoSpaceDN w:val="0"/>
        <w:autoSpaceDE w:val="0"/>
        <w:widowControl/>
        <w:spacing w:line="208" w:lineRule="exact" w:before="60" w:after="0"/>
        <w:ind w:left="158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By observing the learning curve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shape and dynamics, DL models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behavior can be understood, and parameters can be tuned to increase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performance.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presents accuracy and loss graph for VGG-16, VGG-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19, and proposed custom CNN with augmentation and without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augmentation. From the accuracy and loss graphs, it can be seen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fluctuations in the training and validation data. Models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run without data augmentation techniques tend to fluctuate more 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that run with data augmentation techniques. From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(f), it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apparent that the accuracy of the training and validation gap is quite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small, which is an indication of a well-fitting model. Additionally, even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though the loss graph shows fluctuations, the actual losses are still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considerably lower than those seen in other graphs. Therefore,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graphs of all of those models, the proposed model with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 accuracy graph is the best fit among the others. </w:t>
      </w:r>
    </w:p>
    <w:p>
      <w:pPr>
        <w:autoSpaceDN w:val="0"/>
        <w:autoSpaceDE w:val="0"/>
        <w:widowControl/>
        <w:spacing w:line="210" w:lineRule="exact" w:before="52" w:after="268"/>
        <w:ind w:left="158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To examine the performance of CNN-based TL models and the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posed custom model, evaluation metrics such as accuracy, recall,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cision, and f1-score are utilized.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5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demonstrates that models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applied augmentation techniques have a higher recall value than models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applied augmentation techniques. A considerable improvement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model performance has been observed with augmentation. VGG-16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without augmentation has achieved a recall of 87.00%, and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augmentation, it has achieved 92.00% recall. In VGG-19, there is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improvement of 7.00% in recall when applying augmentation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niques. However, custom CNN has always performed better than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transfer-learning-based VGG-16 and VGG-19, regardless of whether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10464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1046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Image of a random tomato leaf after applying augmentation techniques.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3080" cy="74587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7458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Accuracy and loss graph for VGG-16, VGG-19, and proposed custom CNN with augmentation and without augmentation.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 techniques has applied or not. Among all the applied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models, the proposed CNN model applied with data augmentation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techniques has achieved the highest recall value of 95.00%. </w:t>
      </w:r>
    </w:p>
    <w:p>
      <w:pPr>
        <w:autoSpaceDN w:val="0"/>
        <w:autoSpaceDE w:val="0"/>
        <w:widowControl/>
        <w:spacing w:line="208" w:lineRule="exact" w:before="52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training and validation accuracy and loss compared to the final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(test) accuracy of the applied models are presented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comparing models trained without augmentation to models trained with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259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5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Models evaluation metrics performance.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60"/>
        </w:trPr>
        <w:tc>
          <w:tcPr>
            <w:tcW w:type="dxa" w:w="11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Models </w:t>
            </w:r>
          </w:p>
        </w:tc>
        <w:tc>
          <w:tcPr>
            <w:tcW w:type="dxa" w:w="1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Recall </w:t>
            </w:r>
          </w:p>
        </w:tc>
        <w:tc>
          <w:tcPr>
            <w:tcW w:type="dxa" w:w="8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Precision </w:t>
            </w:r>
          </w:p>
        </w:tc>
        <w:tc>
          <w:tcPr>
            <w:tcW w:type="dxa" w:w="7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F1-score </w:t>
            </w:r>
          </w:p>
        </w:tc>
      </w:tr>
      <w:tr>
        <w:trPr>
          <w:trHeight w:hRule="exact" w:val="300"/>
        </w:trPr>
        <w:tc>
          <w:tcPr>
            <w:tcW w:type="dxa" w:w="118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VGG-16 model </w:t>
            </w:r>
          </w:p>
        </w:tc>
        <w:tc>
          <w:tcPr>
            <w:tcW w:type="dxa" w:w="162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5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Without Augmentation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Augmentation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Without Augmentation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Augmentation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Without Augmentation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Augmentation </w:t>
            </w:r>
          </w:p>
        </w:tc>
        <w:tc>
          <w:tcPr>
            <w:tcW w:type="dxa" w:w="64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38" w:right="21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</w:p>
        </w:tc>
        <w:tc>
          <w:tcPr>
            <w:tcW w:type="dxa" w:w="840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54" w:right="39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</w:p>
        </w:tc>
        <w:tc>
          <w:tcPr>
            <w:tcW w:type="dxa" w:w="734"/>
            <w:vMerge w:val="restart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40" w:right="30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</w:p>
        </w:tc>
      </w:tr>
      <w:tr>
        <w:trPr>
          <w:trHeight w:hRule="exact" w:val="340"/>
        </w:trPr>
        <w:tc>
          <w:tcPr>
            <w:tcW w:type="dxa" w:w="1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VGG-19 model </w:t>
            </w:r>
          </w:p>
        </w:tc>
        <w:tc>
          <w:tcPr>
            <w:tcW w:type="dxa" w:w="2094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094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094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094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</w:tr>
      <w:tr>
        <w:trPr>
          <w:trHeight w:hRule="exact" w:val="488"/>
        </w:trPr>
        <w:tc>
          <w:tcPr>
            <w:tcW w:type="dxa" w:w="1188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Proposed model </w:t>
            </w:r>
          </w:p>
        </w:tc>
        <w:tc>
          <w:tcPr>
            <w:tcW w:type="dxa" w:w="2094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094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094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  <w:tc>
          <w:tcPr>
            <w:tcW w:type="dxa" w:w="2094"/>
            <w:vMerge/>
            <w:tcBorders>
              <w:top w:sz="4.0" w:val="single" w:color="#000000"/>
              <w:bottom w:sz="0.7999999999999545" w:val="single" w:color="#FFFFFF"/>
            </w:tcBorders>
          </w:tcPr>
          <w:p/>
        </w:tc>
      </w:tr>
    </w:tbl>
    <w:p>
      <w:pPr>
        <w:autoSpaceDN w:val="0"/>
        <w:autoSpaceDE w:val="0"/>
        <w:widowControl/>
        <w:spacing w:line="210" w:lineRule="exact" w:before="304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smallest loss and smallest accuracy difference between the training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validation datasets. </w:t>
      </w:r>
    </w:p>
    <w:p>
      <w:pPr>
        <w:autoSpaceDN w:val="0"/>
        <w:autoSpaceDE w:val="0"/>
        <w:widowControl/>
        <w:spacing w:line="210" w:lineRule="exact" w:before="52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7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demonstrates class-wise evaluation metrics generated by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VGG-16, VGG-19, and proposed custom models. In VGG-16, the recall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 is higher when the augmentation technique is used than when it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not used. In a comparison of transfer-learning-based CNN models VGG-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16 and VGG-19 with augmentation, VGG-16 outperformed VGG-19.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general, by applying augmentation techniques, the performance of 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applied models has increased compared to models trained without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augmentation. Among all the models, the proposed custom CNN model </w:t>
      </w:r>
    </w:p>
    <w:p>
      <w:pPr>
        <w:autoSpaceDN w:val="0"/>
        <w:autoSpaceDE w:val="0"/>
        <w:widowControl/>
        <w:spacing w:line="190" w:lineRule="exact" w:before="360" w:after="0"/>
        <w:ind w:left="0" w:right="2016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6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Models training and validation accuracy and loss.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augmentation demonstrated the most promising evaluation metrics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values, which indicates a higher performance compared to other models. </w:t>
      </w:r>
    </w:p>
    <w:p>
      <w:pPr>
        <w:autoSpaceDN w:val="0"/>
        <w:autoSpaceDE w:val="0"/>
        <w:widowControl/>
        <w:spacing w:line="208" w:lineRule="exact" w:before="6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applied models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ROC-AUC curve is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The VGG-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19 model has the lowest AUC score compared to the other models.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the VGG-19 with augmentation has performed better in terms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of the AUC score and ROC curve than the VGG-19 without augmenta-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tion. Utilizing augmentation approaches has resulted in improved scores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more favorable ROC curves than models without augmentation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techniques. The proposed model with augmentation achieves the high-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est AUC score. Moreover, the ROC curves of the proposed model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 have attained the most optimal curves compared to other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models. </w:t>
      </w:r>
    </w:p>
    <w:p>
      <w:pPr>
        <w:autoSpaceDN w:val="0"/>
        <w:autoSpaceDE w:val="0"/>
        <w:widowControl/>
        <w:spacing w:line="210" w:lineRule="exact" w:before="52" w:after="778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8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demonstrates some recent and related works on classifying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disease of the tomato leaf, which separately lists the applied archi-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tecture, publishing year, the considered class number and sample size,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limitation, and the best-performing model with the obtained accuracy.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accomplish the classification of tomato leaf disease, a variety of CNN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models, including transfer-learning-based CNN models and custom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CNN, have been employed. In addition to CNN-based methods, ML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learning models, Fuzzy SVM, and R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CNN have all been used to carry out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64"/>
        </w:trPr>
        <w:tc>
          <w:tcPr>
            <w:tcW w:type="dxa" w:w="25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1088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</w:p>
        </w:tc>
        <w:tc>
          <w:tcPr>
            <w:tcW w:type="dxa" w:w="109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Accuracy </w:t>
            </w:r>
          </w:p>
        </w:tc>
        <w:tc>
          <w:tcPr>
            <w:tcW w:type="dxa" w:w="1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  <w:tc>
          <w:tcPr>
            <w:tcW w:type="dxa" w:w="1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784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Loss </w:t>
            </w:r>
          </w:p>
        </w:tc>
        <w:tc>
          <w:tcPr>
            <w:tcW w:type="dxa" w:w="12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Validation </w:t>
            </w:r>
          </w:p>
        </w:tc>
      </w:tr>
      <w:tr>
        <w:trPr>
          <w:trHeight w:hRule="exact" w:val="262"/>
        </w:trPr>
        <w:tc>
          <w:tcPr>
            <w:tcW w:type="dxa" w:w="252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220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9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7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</w:t>
            </w:r>
          </w:p>
        </w:tc>
        <w:tc>
          <w:tcPr>
            <w:tcW w:type="dxa" w:w="125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24"/>
        </w:trPr>
        <w:tc>
          <w:tcPr>
            <w:tcW w:type="dxa" w:w="2528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0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VGG-16 model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VGG-16 model (Augmentation)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VGG-19 model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VGG-19 model (Augmentation)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Proposed model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Proposed model (Augmentation) </w:t>
            </w:r>
          </w:p>
        </w:tc>
        <w:tc>
          <w:tcPr>
            <w:tcW w:type="dxa" w:w="2204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560" w:right="117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87.00%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92.00%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82.00%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89.00%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89.00%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95.00% </w:t>
            </w:r>
          </w:p>
        </w:tc>
        <w:tc>
          <w:tcPr>
            <w:tcW w:type="dxa" w:w="1096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0" w:right="576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0.9135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0.8539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0.8823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0.9503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0.9464 </w:t>
            </w:r>
          </w:p>
        </w:tc>
        <w:tc>
          <w:tcPr>
            <w:tcW w:type="dxa" w:w="170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432" w:right="72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0.9004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0.8508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0.9248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0.9488 </w:t>
            </w:r>
          </w:p>
        </w:tc>
        <w:tc>
          <w:tcPr>
            <w:tcW w:type="dxa" w:w="1620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560" w:right="62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0.2116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0.2420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0.4084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0.3379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0.1442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0.1558 </w:t>
            </w:r>
          </w:p>
        </w:tc>
        <w:tc>
          <w:tcPr>
            <w:tcW w:type="dxa" w:w="1254"/>
            <w:tcBorders>
              <w:top w:sz="4.0" w:val="single" w:color="#000000"/>
              <w:bottom w:sz="0.7999999999997272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548" w:right="27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0.4252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0.3614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0.4768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0.3895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0.2868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0.2169 </w:t>
            </w:r>
          </w:p>
        </w:tc>
      </w:tr>
    </w:tbl>
    <w:p>
      <w:pPr>
        <w:autoSpaceDN w:val="0"/>
        <w:autoSpaceDE w:val="0"/>
        <w:widowControl/>
        <w:spacing w:line="234" w:lineRule="exact" w:before="396" w:after="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7 </w:t>
      </w:r>
    </w:p>
    <w:p>
      <w:pPr>
        <w:autoSpaceDN w:val="0"/>
        <w:autoSpaceDE w:val="0"/>
        <w:widowControl/>
        <w:spacing w:line="236" w:lineRule="exact" w:before="0" w:after="16"/>
        <w:ind w:left="0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Class-wise Recall, Precision, F1-score of various applied models.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08"/>
        <w:gridCol w:w="1308"/>
        <w:gridCol w:w="1308"/>
        <w:gridCol w:w="1308"/>
        <w:gridCol w:w="1308"/>
        <w:gridCol w:w="1308"/>
        <w:gridCol w:w="1308"/>
        <w:gridCol w:w="1308"/>
      </w:tblGrid>
      <w:tr>
        <w:trPr>
          <w:trHeight w:hRule="exact" w:val="264"/>
        </w:trPr>
        <w:tc>
          <w:tcPr>
            <w:tcW w:type="dxa" w:w="14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0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4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 Name </w:t>
            </w:r>
          </w:p>
        </w:tc>
        <w:tc>
          <w:tcPr>
            <w:tcW w:type="dxa" w:w="2134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Without Augmentation </w:t>
            </w:r>
          </w:p>
        </w:tc>
        <w:tc>
          <w:tcPr>
            <w:tcW w:type="dxa" w:w="17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5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With Augmentation </w:t>
            </w:r>
          </w:p>
        </w:tc>
        <w:tc>
          <w:tcPr>
            <w:tcW w:type="dxa" w:w="9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4"/>
        </w:trPr>
        <w:tc>
          <w:tcPr>
            <w:tcW w:type="dxa" w:w="14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0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Recall </w:t>
            </w:r>
          </w:p>
        </w:tc>
        <w:tc>
          <w:tcPr>
            <w:tcW w:type="dxa" w:w="13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Precision </w:t>
            </w:r>
          </w:p>
        </w:tc>
        <w:tc>
          <w:tcPr>
            <w:tcW w:type="dxa" w:w="174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42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F1-score </w:t>
            </w:r>
          </w:p>
        </w:tc>
        <w:tc>
          <w:tcPr>
            <w:tcW w:type="dxa" w:w="115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Recall </w:t>
            </w:r>
          </w:p>
        </w:tc>
        <w:tc>
          <w:tcPr>
            <w:tcW w:type="dxa" w:w="9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3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Precision </w:t>
            </w:r>
          </w:p>
        </w:tc>
        <w:tc>
          <w:tcPr>
            <w:tcW w:type="dxa" w:w="101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8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F1-score </w:t>
            </w:r>
          </w:p>
        </w:tc>
      </w:tr>
      <w:tr>
        <w:trPr>
          <w:trHeight w:hRule="exact" w:val="1064"/>
        </w:trPr>
        <w:tc>
          <w:tcPr>
            <w:tcW w:type="dxa" w:w="14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VGG-16 model </w:t>
            </w:r>
          </w:p>
        </w:tc>
        <w:tc>
          <w:tcPr>
            <w:tcW w:type="dxa" w:w="1906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288" w:right="1152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C10 </w:t>
            </w:r>
          </w:p>
        </w:tc>
        <w:tc>
          <w:tcPr>
            <w:tcW w:type="dxa" w:w="774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0" w:right="48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0.82 </w:t>
            </w:r>
          </w:p>
        </w:tc>
        <w:tc>
          <w:tcPr>
            <w:tcW w:type="dxa" w:w="136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418" w:right="65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0.60 </w:t>
            </w:r>
          </w:p>
        </w:tc>
        <w:tc>
          <w:tcPr>
            <w:tcW w:type="dxa" w:w="1744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422" w:right="103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0.69 </w:t>
            </w:r>
          </w:p>
        </w:tc>
        <w:tc>
          <w:tcPr>
            <w:tcW w:type="dxa" w:w="1156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0" w:right="86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1.00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</w:p>
        </w:tc>
        <w:tc>
          <w:tcPr>
            <w:tcW w:type="dxa" w:w="98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36" w:right="65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0.75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</w:p>
        </w:tc>
        <w:tc>
          <w:tcPr>
            <w:tcW w:type="dxa" w:w="1014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420" w:right="304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0.88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0.98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0.92 </w:t>
            </w:r>
          </w:p>
        </w:tc>
      </w:tr>
      <w:tr>
        <w:trPr>
          <w:trHeight w:hRule="exact" w:val="1880"/>
        </w:trPr>
        <w:tc>
          <w:tcPr>
            <w:tcW w:type="dxa" w:w="14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4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VGG-19 model </w:t>
            </w:r>
          </w:p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2800"/>
        </w:trPr>
        <w:tc>
          <w:tcPr>
            <w:tcW w:type="dxa" w:w="146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5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Proposed model </w:t>
            </w:r>
          </w:p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308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08" w:lineRule="exact" w:before="264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5790" cy="21767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176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108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ROC-AUC Curve of applied models. </w:t>
      </w:r>
    </w:p>
    <w:p>
      <w:pPr>
        <w:autoSpaceDN w:val="0"/>
        <w:autoSpaceDE w:val="0"/>
        <w:widowControl/>
        <w:spacing w:line="210" w:lineRule="exact" w:before="246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classification task. With best of our knowledge, a number of studies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classified nine diseases and one healthy category, but none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performed so for ten diseases and one healthy category. Furthermore,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several studies have performed classification on a comparatively small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dataset. Additionally, a variety of images that are captured or collected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in various environments are present in our study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relatively large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set. In addition to eliminating the limitations of other factors, our study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processed a relatively compact and efficient model that has higher 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curacy compared to other research carrying out the same tomato leaf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disease classification task. Furthermore, this study has deployed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best-preforming model to the web-based and developed a smartphone-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Android application for classifying tomato leaf disease.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10" w:after="0"/>
        <w:ind w:left="0" w:right="144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4.5.2. Deployment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Deploying a DL model is the process of introducing a completed DL </w:t>
      </w:r>
    </w:p>
    <w:p>
      <w:pPr>
        <w:autoSpaceDN w:val="0"/>
        <w:autoSpaceDE w:val="0"/>
        <w:widowControl/>
        <w:spacing w:line="192" w:lineRule="exact" w:before="290" w:after="0"/>
        <w:ind w:left="0" w:right="259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8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Result comparisons with related studies.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into a production environment where it may be used for its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intended purpose. The end goal of agriculture-based disease-related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research is to benefit society and meet the requirements of the targeted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mass audience. As tomato is grown all over the world and is vulnerable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 variety of diseases, early disease identification is essential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resolving the problem. Many farmers lack both the expertise to diagnose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disease and the resources to consult with a domain expert. As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result, they utilize a variety of pesticides and chemicals that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detrimental to their crops and land while also placing a burden on their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finances. Deploying an End-to-End (E2E) system that can assist tomato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farmers is one of the primary objectives and motivations of this study. </w:t>
      </w: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deploying the model to an E2E system, web-based and Android-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applications have been considered.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(a, b) illustrates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locally deployed tomato leaf disease system process and the result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deployed model to predict tomato leaf disease from the perspective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user.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(c, d) depicts the user interface of the Android appli-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cation as well as the live classification result. To predict tomato leaf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disease based on an image, this study has implemented our most effec-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tive proposed model. This study has employed a variety of Python li-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braries and other supporting technologies to construct the web-based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system. Hypertext Markup Language (HTML) and Cascading Style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Sheets (CSS) has been used to develop the website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frontend design.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backend mechanism has been constructed using the Python framework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Flask. The user can upload an image of a tomato leaf, which will then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classified by the proposed model, and the result will be displayed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screen. </w:t>
      </w:r>
    </w:p>
    <w:p>
      <w:pPr>
        <w:autoSpaceDN w:val="0"/>
        <w:autoSpaceDE w:val="0"/>
        <w:widowControl/>
        <w:spacing w:line="210" w:lineRule="exact" w:before="50" w:after="788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user interface of an Android application has been developed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using Extensible Markup Language (XML), while the backend is devel-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oped using Java. For image classification in the application, the best-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performing proposed model has been converted to a lightweight Ten-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sorFlow version whose format type is "tflite". Then, the Java program-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ming language has been utilized to implement this light TensorFlow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file in the Android application. The developed Android applica-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is compatible with Android versions 5.0 to 12. The Android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5"/>
        <w:gridCol w:w="1495"/>
        <w:gridCol w:w="1495"/>
        <w:gridCol w:w="1495"/>
        <w:gridCol w:w="1495"/>
        <w:gridCol w:w="1495"/>
        <w:gridCol w:w="1495"/>
      </w:tblGrid>
      <w:tr>
        <w:trPr>
          <w:trHeight w:hRule="exact" w:val="436"/>
        </w:trPr>
        <w:tc>
          <w:tcPr>
            <w:tcW w:type="dxa" w:w="168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Reference </w:t>
            </w:r>
          </w:p>
        </w:tc>
        <w:tc>
          <w:tcPr>
            <w:tcW w:type="dxa" w:w="5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Year </w:t>
            </w:r>
          </w:p>
        </w:tc>
        <w:tc>
          <w:tcPr>
            <w:tcW w:type="dxa" w:w="16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08" w:right="100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Dataset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Size </w:t>
            </w:r>
          </w:p>
        </w:tc>
        <w:tc>
          <w:tcPr>
            <w:tcW w:type="dxa" w:w="9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62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Class </w:t>
            </w:r>
          </w:p>
        </w:tc>
        <w:tc>
          <w:tcPr>
            <w:tcW w:type="dxa" w:w="20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Used Architecture </w:t>
            </w:r>
          </w:p>
        </w:tc>
        <w:tc>
          <w:tcPr>
            <w:tcW w:type="dxa" w:w="164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22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Best Model (Accuracy) </w:t>
            </w:r>
          </w:p>
        </w:tc>
        <w:tc>
          <w:tcPr>
            <w:tcW w:type="dxa" w:w="19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Limitation </w:t>
            </w:r>
          </w:p>
        </w:tc>
      </w:tr>
      <w:tr>
        <w:trPr>
          <w:trHeight w:hRule="exact" w:val="222"/>
        </w:trPr>
        <w:tc>
          <w:tcPr>
            <w:tcW w:type="dxa" w:w="168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TM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20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2018 </w:t>
            </w:r>
          </w:p>
        </w:tc>
        <w:tc>
          <w:tcPr>
            <w:tcW w:type="dxa" w:w="16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18160 </w:t>
            </w:r>
          </w:p>
        </w:tc>
        <w:tc>
          <w:tcPr>
            <w:tcW w:type="dxa" w:w="9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</w:p>
        </w:tc>
        <w:tc>
          <w:tcPr>
            <w:tcW w:type="dxa" w:w="20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LeNet </w:t>
            </w:r>
          </w:p>
        </w:tc>
        <w:tc>
          <w:tcPr>
            <w:tcW w:type="dxa" w:w="16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" w:after="0"/>
              <w:ind w:left="22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LeNet (94.00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95.00%) </w:t>
            </w:r>
          </w:p>
        </w:tc>
        <w:tc>
          <w:tcPr>
            <w:tcW w:type="dxa" w:w="1974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1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model applied,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Lower accuracy,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Lower number of class, Lower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size of data,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Lower number of class, Lower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size of data,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Lower size of data,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Lower accuracy,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model applied, Lower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class,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Lower size of data,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model applied, Lower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number of class,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model applied, Lower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size of data,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model applied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Lower number of class, Lower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size of data,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deployment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real-time web-based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deployment </w:t>
            </w:r>
          </w:p>
        </w:tc>
      </w:tr>
      <w:tr>
        <w:trPr>
          <w:trHeight w:hRule="exact" w:val="42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Agarwal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6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2019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6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17500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6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84" w:after="0"/>
              <w:ind w:left="16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VGG-16, InceptionV3,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MobileNet, Custom CNN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AlexNet, GoogLeNet, ResNet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6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Custom CNN (91.2%)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50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Zhang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2018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5500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4" w:after="0"/>
              <w:ind w:left="222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ResNet with SGD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(96.51%)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52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Ahmad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23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2020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" w:after="0"/>
              <w:ind w:left="108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Laboratory 2364, field-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based 15216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4, 6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" w:after="0"/>
              <w:ind w:left="16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VGG-16, VGG-19, ResNet,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InceptionV3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22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InceptionV3 (99.60%)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34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Basavaiah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19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2020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2000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DT, RT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6" w:after="0"/>
              <w:ind w:left="22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RT (94.00%)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34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Chen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26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2020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8616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B-ARNet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22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B-ARNet (89.00%)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52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Thangaraj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27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2020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16578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2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Modified-Xception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2" w:after="0"/>
              <w:ind w:left="222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Modified-Xception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(99.55%)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34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Zho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28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2021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4585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6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ResNet-50, SE-ResNet-50 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2" w:after="0"/>
              <w:ind w:left="222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SE-ResNet-50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(96.81%)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ResNet-50 (97.00%)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44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Kannan E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29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2020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12206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8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ResNet-50 </w:t>
            </w:r>
          </w:p>
        </w:tc>
        <w:tc>
          <w:tcPr>
            <w:tcW w:type="dxa" w:w="1495"/>
            <w:vMerge/>
            <w:tcBorders/>
          </w:tcPr>
          <w:p/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60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190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Elhassouny and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Smarandache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30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2019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4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7176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4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4" w:after="0"/>
              <w:ind w:left="16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MobileNet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MobileNet (90.3%)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440"/>
        </w:trPr>
        <w:tc>
          <w:tcPr>
            <w:tcW w:type="dxa" w:w="1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Chen et al.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H S and Sarojadevi H [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2196D1"/>
                <w:sz w:val="13"/>
              </w:rPr>
              <w:t>32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2022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2022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0" w:after="0"/>
              <w:ind w:left="108" w:right="100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22390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735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00" w:after="0"/>
              <w:ind w:left="144" w:right="576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8" w:after="0"/>
              <w:ind w:left="16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AlexNet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Fuzzy-SVM, CNN, R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88" w:after="0"/>
              <w:ind w:left="144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AlexNet (98.00%)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R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–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(96.735%)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720"/>
        </w:trPr>
        <w:tc>
          <w:tcPr>
            <w:tcW w:type="dxa" w:w="168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1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Our proposed approach </w:t>
            </w:r>
          </w:p>
        </w:tc>
        <w:tc>
          <w:tcPr>
            <w:tcW w:type="dxa" w:w="5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334" w:after="0"/>
              <w:ind w:left="114" w:right="0" w:firstLine="0"/>
              <w:jc w:val="left"/>
            </w:pP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</w:p>
        </w:tc>
        <w:tc>
          <w:tcPr>
            <w:tcW w:type="dxa" w:w="16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12" w:after="0"/>
              <w:ind w:left="10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32535 </w:t>
            </w:r>
          </w:p>
        </w:tc>
        <w:tc>
          <w:tcPr>
            <w:tcW w:type="dxa" w:w="9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12" w:after="0"/>
              <w:ind w:left="16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 </w:t>
            </w:r>
          </w:p>
        </w:tc>
        <w:tc>
          <w:tcPr>
            <w:tcW w:type="dxa" w:w="20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8" w:after="0"/>
              <w:ind w:left="16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VGG-16, VGG-19, Proposed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</w:t>
            </w:r>
          </w:p>
        </w:tc>
        <w:tc>
          <w:tcPr>
            <w:tcW w:type="dxa" w:w="16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8" w:after="0"/>
              <w:ind w:left="222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Proposed model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(95.00%) </w:t>
            </w:r>
          </w:p>
        </w:tc>
        <w:tc>
          <w:tcPr>
            <w:tcW w:type="dxa" w:w="1495"/>
            <w:vMerge/>
            <w:tcBorders>
              <w:top w:sz="4.0" w:val="single" w:color="#000000"/>
              <w:bottom w:sz="4.0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08" w:lineRule="exact" w:before="264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96890" cy="58356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5835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Tomato leaf disease classification applications.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 allows the user to classify tomato leaf disease by capturing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live image or selecting an existing image from the device. This study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provided open access for our developed smartphone-based Android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application, which can be downloaded from the given GitHub repository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proposed model is lightweight and is able to predict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outcome and show results rapidly and accurately. </w:t>
      </w:r>
    </w:p>
    <w:p>
      <w:pPr>
        <w:autoSpaceDN w:val="0"/>
        <w:autoSpaceDE w:val="0"/>
        <w:widowControl/>
        <w:spacing w:line="260" w:lineRule="exact" w:before="17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5. Conclusion </w:t>
      </w:r>
    </w:p>
    <w:p>
      <w:pPr>
        <w:autoSpaceDN w:val="0"/>
        <w:autoSpaceDE w:val="0"/>
        <w:widowControl/>
        <w:spacing w:line="210" w:lineRule="exact" w:before="21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study focuses on classifying tomato leaf disease by suggesting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custom CNN model and comparing that with CNN models based on TL.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TL-based models utilized are the pre-trained VGG-16 and VGG-19.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obtained dataset has been preprocessed and augmented. An abla-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study has been carried out to determine the most appropriate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augmentation methods and custom model layers and parameters.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 model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performance has been compared with the transfer-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learning-based VGG-16 and VGG-19 models. Additionally, it is evident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the model evaluation that augmentation techniques have signifi-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cantly increased the robustness of the models. The proposed CNN model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S.G. Paul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19 (2023) 100313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Data availability </w:t>
      </w:r>
    </w:p>
    <w:p>
      <w:pPr>
        <w:autoSpaceDN w:val="0"/>
        <w:autoSpaceDE w:val="0"/>
        <w:widowControl/>
        <w:spacing w:line="262" w:lineRule="exact" w:before="158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will be made available on request. </w:t>
      </w:r>
    </w:p>
    <w:p>
      <w:pPr>
        <w:autoSpaceDN w:val="0"/>
        <w:autoSpaceDE w:val="0"/>
        <w:widowControl/>
        <w:spacing w:line="262" w:lineRule="exact" w:before="15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autoSpaceDE w:val="0"/>
        <w:widowControl/>
        <w:spacing w:line="162" w:lineRule="exact" w:before="188" w:after="0"/>
        <w:ind w:left="328" w:right="58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[1] Pic</w:t>
      </w:r>
      <w:r>
        <w:rPr>
          <w:w w:val="98.09076602642352"/>
          <w:rFonts w:ascii="TeX_CM_Roman" w:hAnsi="TeX_CM_Roman" w:eastAsia="TeX_CM_Roman"/>
          <w:b w:val="0"/>
          <w:i w:val="0"/>
          <w:color w:val="000000"/>
          <w:sz w:val="13"/>
        </w:rPr>
        <w:t>´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 B, Díez MJ, Nuez F. Viral diseases causing the greatest economic losses to the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tomato crop. II. The Tomato yellow leaf curl virus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 xml:space="preserve">—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 review. Sci Hortic 1996;67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(3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4):151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96.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2" w:history="1">
          <w:r>
            <w:rPr>
              <w:rStyle w:val="Hyperlink"/>
            </w:rPr>
            <w:t>https://doi.org/10.1016/S0304-4238(96)00945-4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2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[2] Lindhout P, Ko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2" w:history="1">
          <w:r>
            <w:rPr>
              <w:rStyle w:val="Hyperlink"/>
            </w:rPr>
            <w:t>rta W, Cislik M, Vos I, Gerlagh T. Further identif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ication of races of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Cladosporium fulvum (Fulvia fulva) on tomato originating from The Netherlands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France and Poland. Neth J Plant Pathol 1989;95(3):143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8.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3" w:history="1">
          <w:r>
            <w:rPr>
              <w:rStyle w:val="Hyperlink"/>
            </w:rPr>
            <w:t>10.1007/BF01999969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4" w:lineRule="exact" w:before="44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[3]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3" w:history="1">
          <w:r>
            <w:rPr>
              <w:rStyle w:val="Hyperlink"/>
            </w:rPr>
            <w:t>Kubota K, Tsuda S, Ta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mai A, Meshi T. Tomato mosaic virus replication protein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suppresses virus-targeted posttranscriptional gene silencing. J Virol 2003;77(20):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11016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26.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4" w:history="1">
          <w:r>
            <w:rPr>
              <w:rStyle w:val="Hyperlink"/>
            </w:rPr>
            <w:t>https://doi.org/10.1128/JVI.77.20.11016-11026.2003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[4] Tian M, Be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4" w:history="1">
          <w:r>
            <w:rPr>
              <w:rStyle w:val="Hyperlink"/>
            </w:rPr>
            <w:t>nedetti B, Kamoun S. A second kazal-like protease inhi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bitor from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Phytophthora infestans inhibits and interacts with the apoplastic pathogenesis-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related protease P69B of tomato. Plant Physiol 2005;138(3):1785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93.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https://doi.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5" w:history="1">
          <w:r>
            <w:rPr>
              <w:rStyle w:val="Hyperlink"/>
            </w:rPr>
            <w:t>org/10.1104/pp.105.061226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28" w:val="left"/>
        </w:tabs>
        <w:autoSpaceDE w:val="0"/>
        <w:widowControl/>
        <w:spacing w:line="166" w:lineRule="exact" w:before="42" w:after="0"/>
        <w:ind w:left="68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[5]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5" w:history="1">
          <w:r>
            <w:rPr>
              <w:rStyle w:val="Hyperlink"/>
            </w:rPr>
            <w:t>Chaerani R, Voorrips RE. To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mato early blight (Alternaria solani): the pathogen,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genetics, and breeding for resistance. J Gen Plant Pathol 2006;72(6):335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47. </w:t>
      </w:r>
    </w:p>
    <w:p>
      <w:pPr>
        <w:autoSpaceDN w:val="0"/>
        <w:autoSpaceDE w:val="0"/>
        <w:widowControl/>
        <w:spacing w:line="208" w:lineRule="exact" w:before="0" w:after="0"/>
        <w:ind w:left="32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https://doi.org/10.1007/s10327-006-0299-3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4" w:lineRule="exact" w:before="44" w:after="0"/>
        <w:ind w:left="328" w:right="58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[6]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6" w:history="1">
          <w:r>
            <w:rPr>
              <w:rStyle w:val="Hyperlink"/>
            </w:rPr>
            <w:t>Gao W, Li B, Shi Y, Xie X. ‘Studies on pathog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enicity differentiation of Corynespora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cassiicola isolates, against cucumber, tomato and eggplant. Acta Hortic Sin 2011;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38(3):465</w:t>
          </w:r>
        </w:hyperlink>
      </w:r>
      <w:r>
        <w:rPr>
          <w:w w:val="98.09076602642352"/>
          <w:rFonts w:ascii="STIX" w:hAnsi="STIX" w:eastAsia="STIX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7" w:history="1">
          <w:r>
            <w:rPr>
              <w:rStyle w:val="Hyperlink"/>
            </w:rPr>
            <w:t>70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 xml:space="preserve">. </w:t>
          </w:r>
        </w:hyperlink>
      </w:r>
    </w:p>
    <w:p>
      <w:pPr>
        <w:autoSpaceDN w:val="0"/>
        <w:autoSpaceDE w:val="0"/>
        <w:widowControl/>
        <w:spacing w:line="158" w:lineRule="exact" w:before="52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[7]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7" w:history="1">
          <w:r>
            <w:rPr>
              <w:rStyle w:val="Hyperlink"/>
            </w:rPr>
            <w:t>Dickey AM, 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sborne LS, Mckenzie CL. Papaya (carica papaya , Brassicales: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caricaceae) is not a host plant of tomato yellow leaf curl virus (Tylcv; family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geminiviridae , genus Begomovirus). Fla Entomol 2012;95(1):211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3.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https://doi.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8" w:history="1">
          <w:r>
            <w:rPr>
              <w:rStyle w:val="Hyperlink"/>
            </w:rPr>
            <w:t>org/10.1653/024.095.0136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[8]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8" w:history="1">
          <w:r>
            <w:rPr>
              <w:rStyle w:val="Hyperlink"/>
            </w:rPr>
            <w:t>Abdulridha J, Ampatzidis Y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, Kakarla SC, Roberts P. Detection of target spot and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bacterial spot diseases in tomato using UAV-based and benchtop-based </w:t>
      </w:r>
      <w:r>
        <w:br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hyperspectral imaging techniques. Precis Agric 2020;21(5):955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78.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https://doi.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9" w:history="1">
          <w:r>
            <w:rPr>
              <w:rStyle w:val="Hyperlink"/>
            </w:rPr>
            <w:t>org/10.1007/s11119-019-09703-4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[9]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9" w:history="1">
          <w:r>
            <w:rPr>
              <w:rStyle w:val="Hyperlink"/>
            </w:rPr>
            <w:t>Foolad MR, Merk HL, Ashrafi H. G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enetics, genomics and breeding of late blight and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early blight resistance in tomato. Crit Rev Plant Sci 2008;27(2):75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107.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doi.org/10.1080/07352680802147353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144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[10]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0" w:history="1">
          <w:r>
            <w:rPr>
              <w:rStyle w:val="Hyperlink"/>
            </w:rPr>
            <w:t xml:space="preserve">Tomato leaf mold. Available :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0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extension.umn.edu/disease-management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1" w:history="1">
          <w:r>
            <w:rPr>
              <w:rStyle w:val="Hyperlink"/>
            </w:rPr>
            <w:t>/tomato-leaf-mold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[Accessed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 xml:space="preserve">9 December 2022]. </w:t>
          </w:r>
        </w:hyperlink>
      </w: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[11]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1" w:history="1">
          <w:r>
            <w:rPr>
              <w:rStyle w:val="Hyperlink"/>
            </w:rPr>
            <w:t>Concepcion R, Lau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guico S, Dadios E, Bandala A, Sybingco E, Alejandrino J. </w:t>
      </w:r>
    </w:p>
    <w:p>
      <w:pPr>
        <w:autoSpaceDN w:val="0"/>
        <w:autoSpaceDE w:val="0"/>
        <w:widowControl/>
        <w:spacing w:line="158" w:lineRule="exact" w:before="56" w:after="0"/>
        <w:ind w:left="330" w:right="288" w:firstLine="0"/>
        <w:jc w:val="left"/>
      </w:pP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“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Tomato septoria leaf spot necrotic and chlorotic regions computational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assessment using artificial Bee colony-optimized leaf disease index,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”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In: Ieee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region 10 conference (tencon); 2020. p. 1243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8.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https://doi.org/10.1109/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2" w:history="1">
          <w:r>
            <w:rPr>
              <w:rStyle w:val="Hyperlink"/>
            </w:rPr>
            <w:t>TENCON50793.2020.9293743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. Osaka, Japan, No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 xml:space="preserve">v. 2020. </w:t>
          </w:r>
        </w:hyperlink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432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[12]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2" w:history="1">
          <w:r>
            <w:rPr>
              <w:rStyle w:val="Hyperlink"/>
            </w:rPr>
            <w:t>Two-Spotted Spider Mite.Avai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lable :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3" w:history="1">
          <w:r>
            <w:rPr>
              <w:rStyle w:val="Hyperlink"/>
            </w:rPr>
            <w:t>https://entomology.ca.uky.edu/ef310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[Accessed 9 December 2022]. </w:t>
      </w:r>
    </w:p>
    <w:p>
      <w:pPr>
        <w:autoSpaceDN w:val="0"/>
        <w:tabs>
          <w:tab w:pos="330" w:val="left"/>
        </w:tabs>
        <w:autoSpaceDE w:val="0"/>
        <w:widowControl/>
        <w:spacing w:line="264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[13] Tomato yellow leaf curl virus.Available :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https://en.wikipedia.org/w/index.php?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title</w:t>
          </w:r>
        </w:hyperlink>
      </w:r>
      <w:r>
        <w:rPr>
          <w:w w:val="98.09076602642352"/>
          <w:rFonts w:ascii="TeX_CM_Maths_Symbols" w:hAnsi="TeX_CM_Maths_Symbols" w:eastAsia="TeX_CM_Maths_Symbols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=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Tomato_yellow_leaf_curl_virus</w:t>
          </w:r>
        </w:hyperlink>
      </w:r>
      <w:r>
        <w:rPr>
          <w:w w:val="98.09076602642352"/>
          <w:rFonts w:ascii="TimesNewRomanPSMT" w:hAnsi="TimesNewRomanPSMT" w:eastAsia="TimesNewRomanPSMT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&amp;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>oldid</w:t>
      </w:r>
      <w:r>
        <w:rPr>
          <w:w w:val="98.09076602642352"/>
          <w:rFonts w:ascii="TeX_CM_Maths_Symbols" w:hAnsi="TeX_CM_Maths_Symbols" w:eastAsia="TeX_CM_Maths_Symbols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=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4" w:history="1">
          <w:r>
            <w:rPr>
              <w:rStyle w:val="Hyperlink"/>
            </w:rPr>
            <w:t>1113057182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 xml:space="preserve">[Accessed 9 December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4" w:history="1">
          <w:r>
            <w:rPr>
              <w:rStyle w:val="Hyperlink"/>
            </w:rPr>
            <w:t xml:space="preserve">2022]. </w:t>
          </w:r>
        </w:hyperlink>
      </w: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[14] Tomato mosaic virus. Available :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https://en.wikipedia.org/w/index.php?titl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</w:p>
    <w:p>
      <w:pPr>
        <w:autoSpaceDN w:val="0"/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[15]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5" w:history="1">
          <w:r>
            <w:rPr>
              <w:rStyle w:val="Hyperlink"/>
            </w:rPr>
            <w:t xml:space="preserve">Powdery mildew on tomatoes. Available :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ht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tps://blogs.cornell.edu/livegpath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e</w:t>
          </w:r>
        </w:hyperlink>
      </w:r>
      <w:r>
        <w:rPr>
          <w:w w:val="98.09076602642352"/>
          <w:rFonts w:ascii="TeX_CM_Maths_Symbols" w:hAnsi="TeX_CM_Maths_Symbols" w:eastAsia="TeX_CM_Maths_Symbols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=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Tomato_mosaic_virus</w:t>
          </w:r>
        </w:hyperlink>
      </w:r>
      <w:r>
        <w:rPr>
          <w:w w:val="98.09076602642352"/>
          <w:rFonts w:ascii="TimesNewRomanPSMT" w:hAnsi="TimesNewRomanPSMT" w:eastAsia="TimesNewRomanPSMT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&amp;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oldid</w:t>
          </w:r>
        </w:hyperlink>
      </w:r>
      <w:r>
        <w:rPr>
          <w:w w:val="98.09076602642352"/>
          <w:rFonts w:ascii="TeX_CM_Maths_Symbols" w:hAnsi="TeX_CM_Maths_Symbols" w:eastAsia="TeX_CM_Maths_Symbols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=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5" w:history="1">
          <w:r>
            <w:rPr>
              <w:rStyle w:val="Hyperlink"/>
            </w:rPr>
            <w:t>1046270277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[Accessed 9 December 2022]. </w:t>
      </w:r>
    </w:p>
    <w:p>
      <w:pPr>
        <w:autoSpaceDN w:val="0"/>
        <w:autoSpaceDE w:val="0"/>
        <w:widowControl/>
        <w:spacing w:line="210" w:lineRule="exact" w:before="0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/gallery/tomato/powdery-mildew-on-toma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6" w:history="1">
          <w:r>
            <w:rPr>
              <w:rStyle w:val="Hyperlink"/>
            </w:rPr>
            <w:t>toes/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>[Accessed 9 December 2022].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</w:t>
      </w:r>
    </w:p>
    <w:p>
      <w:pPr>
        <w:autoSpaceDN w:val="0"/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[16]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6" w:history="1">
          <w:r>
            <w:rPr>
              <w:rStyle w:val="Hyperlink"/>
            </w:rPr>
            <w:t xml:space="preserve">Blancard D. Tomato diseases. CRC Press; 2012.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7" w:history="1">
          <w:r>
            <w:rPr>
              <w:rStyle w:val="Hyperlink"/>
            </w:rPr>
            <w:t>https://doi.org/10.1201/b15145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48" w:after="0"/>
        <w:ind w:left="330" w:right="144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[17] Schreinemachers P, Simmons EB, Wopereis MCS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7" w:history="1">
          <w:r>
            <w:rPr>
              <w:rStyle w:val="Hyperlink"/>
            </w:rPr>
            <w:t xml:space="preserve">. Tapping the economic and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nutritional power of vegetables. Global Food Secur 2018;16:36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45.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https://doi.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8" w:history="1">
          <w:r>
            <w:rPr>
              <w:rStyle w:val="Hyperlink"/>
            </w:rPr>
            <w:t>org/10.1016/j.gfs.2017.09.005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30" w:val="left"/>
        </w:tabs>
        <w:autoSpaceDE w:val="0"/>
        <w:widowControl/>
        <w:spacing w:line="160" w:lineRule="exact" w:before="48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[18]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8" w:history="1">
          <w:r>
            <w:rPr>
              <w:rStyle w:val="Hyperlink"/>
            </w:rPr>
            <w:t>Tomato news. Available : https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://www.tomatonews.com/[Accessed 15 November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2022]. </w:t>
      </w:r>
    </w:p>
    <w:p>
      <w:pPr>
        <w:autoSpaceDN w:val="0"/>
        <w:autoSpaceDE w:val="0"/>
        <w:widowControl/>
        <w:spacing w:line="158" w:lineRule="exact" w:before="58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[19] Basavaiah J, Arlene Anthony A. 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“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Tomato leaf disease classification using multiple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feature extraction techniques,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”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. Wireless Pers Commun 2020;115(1):633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51. </w:t>
      </w:r>
    </w:p>
    <w:p>
      <w:pPr>
        <w:autoSpaceDN w:val="0"/>
        <w:autoSpaceDE w:val="0"/>
        <w:widowControl/>
        <w:spacing w:line="208" w:lineRule="exact" w:before="0" w:after="0"/>
        <w:ind w:left="33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49" w:history="1">
          <w:r>
            <w:rPr>
              <w:rStyle w:val="Hyperlink"/>
            </w:rPr>
            <w:t>https://doi.org/10.1007/s11277-020-07590-x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0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[20]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49" w:history="1">
          <w:r>
            <w:rPr>
              <w:rStyle w:val="Hyperlink"/>
            </w:rPr>
            <w:t>Tm P, Pranathi A, SaiAshritha K, Chittaragi NB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, Koolagudi SG. Tomato leaf disease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detection using convolutional neural networks. In: Eleventh International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Conference on Contemporary computing (IC3); 2018. p. 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5.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50" w:history="1">
          <w:r>
            <w:rPr>
              <w:rStyle w:val="Hyperlink"/>
            </w:rPr>
            <w:t>10.1109/IC3.2018.8530532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Noida, Aug. 2018.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078" w:space="0"/>
            <w:col w:w="5355" w:space="0"/>
            <w:col w:w="10433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10468" w:space="0"/>
            <w:col w:w="5224" w:space="0"/>
            <w:col w:w="5244" w:space="0"/>
            <w:col w:w="10468" w:space="0"/>
            <w:col w:w="5102" w:space="0"/>
            <w:col w:w="5366" w:space="0"/>
            <w:col w:w="10468" w:space="0"/>
            <w:col w:w="10468" w:space="0"/>
            <w:col w:w="5221" w:space="0"/>
            <w:col w:w="5246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8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14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078" w:space="0"/>
        <w:col w:w="5355" w:space="0"/>
        <w:col w:w="10433" w:space="0"/>
        <w:col w:w="5102" w:space="0"/>
        <w:col w:w="5366" w:space="0"/>
        <w:col w:w="10468" w:space="0"/>
        <w:col w:w="10468" w:space="0"/>
        <w:col w:w="5224" w:space="0"/>
        <w:col w:w="5244" w:space="0"/>
        <w:col w:w="10468" w:space="0"/>
        <w:col w:w="10468" w:space="0"/>
        <w:col w:w="5224" w:space="0"/>
        <w:col w:w="5244" w:space="0"/>
        <w:col w:w="10468" w:space="0"/>
        <w:col w:w="5102" w:space="0"/>
        <w:col w:w="5366" w:space="0"/>
        <w:col w:w="10468" w:space="0"/>
        <w:col w:w="10468" w:space="0"/>
        <w:col w:w="5221" w:space="0"/>
        <w:col w:w="5246" w:space="0"/>
        <w:col w:w="10468" w:space="0"/>
        <w:col w:w="5120" w:space="0"/>
        <w:col w:w="5348" w:space="0"/>
        <w:col w:w="1046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68" w:space="0"/>
        <w:col w:w="5224" w:space="0"/>
        <w:col w:w="5244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3.100313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showmick.cse@gmail.com" TargetMode="External"/><Relationship Id="rId14" Type="http://schemas.openxmlformats.org/officeDocument/2006/relationships/hyperlink" Target="mailto:alaminbiswas.cse@gmail.com" TargetMode="External"/><Relationship Id="rId15" Type="http://schemas.openxmlformats.org/officeDocument/2006/relationships/hyperlink" Target="mailto:arpasaha.cse@gmail.com" TargetMode="External"/><Relationship Id="rId16" Type="http://schemas.openxmlformats.org/officeDocument/2006/relationships/hyperlink" Target="mailto:sabab.rumc@gmail.com" TargetMode="External"/><Relationship Id="rId17" Type="http://schemas.openxmlformats.org/officeDocument/2006/relationships/hyperlink" Target="mailto:ifratjahan5656@gmail.com" TargetMode="External"/><Relationship Id="rId18" Type="http://schemas.openxmlformats.org/officeDocument/2006/relationships/hyperlink" Target="mailto:mushfiqur.cse@diu.edu.bd" TargetMode="External"/><Relationship Id="rId19" Type="http://schemas.openxmlformats.org/officeDocument/2006/relationships/hyperlink" Target="mailto:ashraful.islam@juniv.edu" TargetMode="External"/><Relationship Id="rId20" Type="http://schemas.openxmlformats.org/officeDocument/2006/relationships/hyperlink" Target="http://creativecommons.org/licenses/by-nc-nd/4.0/" TargetMode="External"/><Relationship Id="rId21" Type="http://schemas.openxmlformats.org/officeDocument/2006/relationships/image" Target="media/image3.png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hyperlink" Target="https://doi.org/10.1016/S0304-4238(96)00945-4" TargetMode="External"/><Relationship Id="rId33" Type="http://schemas.openxmlformats.org/officeDocument/2006/relationships/hyperlink" Target="https://doi.org/10.1007/BF01999969" TargetMode="External"/><Relationship Id="rId34" Type="http://schemas.openxmlformats.org/officeDocument/2006/relationships/hyperlink" Target="https://doi.org/10.1128/JVI.77.20.11016-11026.2003" TargetMode="External"/><Relationship Id="rId35" Type="http://schemas.openxmlformats.org/officeDocument/2006/relationships/hyperlink" Target="https://doi.org/10.1104/pp.105.061226" TargetMode="External"/><Relationship Id="rId36" Type="http://schemas.openxmlformats.org/officeDocument/2006/relationships/hyperlink" Target="https://doi.org/10.1007/s10327-006-0299-3" TargetMode="External"/><Relationship Id="rId37" Type="http://schemas.openxmlformats.org/officeDocument/2006/relationships/hyperlink" Target="http://refhub.elsevier.com/S2590-0056(23)00038-3/sref6" TargetMode="External"/><Relationship Id="rId38" Type="http://schemas.openxmlformats.org/officeDocument/2006/relationships/hyperlink" Target="https://doi.org/10.1653/024.095.0136" TargetMode="External"/><Relationship Id="rId39" Type="http://schemas.openxmlformats.org/officeDocument/2006/relationships/hyperlink" Target="https://doi.org/10.1007/s11119-019-09703-4" TargetMode="External"/><Relationship Id="rId40" Type="http://schemas.openxmlformats.org/officeDocument/2006/relationships/hyperlink" Target="https://doi.org/10.1080/07352680802147353" TargetMode="External"/><Relationship Id="rId41" Type="http://schemas.openxmlformats.org/officeDocument/2006/relationships/hyperlink" Target="https://extension.umn.edu/disease-management/tomato-leaf-mold" TargetMode="External"/><Relationship Id="rId42" Type="http://schemas.openxmlformats.org/officeDocument/2006/relationships/hyperlink" Target="https://doi.org/10.1109/TENCON50793.2020.9293743" TargetMode="External"/><Relationship Id="rId43" Type="http://schemas.openxmlformats.org/officeDocument/2006/relationships/hyperlink" Target="https://entomology.ca.uky.edu/ef310" TargetMode="External"/><Relationship Id="rId44" Type="http://schemas.openxmlformats.org/officeDocument/2006/relationships/hyperlink" Target="https://en.wikipedia.org/w/index.php?title=Tomato_yellow_leaf_curl_virus&amp;amp;oldid=1113057182" TargetMode="External"/><Relationship Id="rId45" Type="http://schemas.openxmlformats.org/officeDocument/2006/relationships/hyperlink" Target="https://en.wikipedia.org/w/index.php?title=Tomato_mosaic_virus&amp;amp;oldid=1046270277" TargetMode="External"/><Relationship Id="rId46" Type="http://schemas.openxmlformats.org/officeDocument/2006/relationships/hyperlink" Target="https://blogs.cornell.edu/livegpath/gallery/tomato/powdery-mildew-on-tomatoes/" TargetMode="External"/><Relationship Id="rId47" Type="http://schemas.openxmlformats.org/officeDocument/2006/relationships/hyperlink" Target="https://doi.org/10.1201/b15145" TargetMode="External"/><Relationship Id="rId48" Type="http://schemas.openxmlformats.org/officeDocument/2006/relationships/hyperlink" Target="https://doi.org/10.1016/j.gfs.2017.09.005" TargetMode="External"/><Relationship Id="rId49" Type="http://schemas.openxmlformats.org/officeDocument/2006/relationships/hyperlink" Target="https://doi.org/10.1007/s11277-020-07590-x" TargetMode="External"/><Relationship Id="rId50" Type="http://schemas.openxmlformats.org/officeDocument/2006/relationships/hyperlink" Target="https://doi.org/10.1109/IC3.2018.853053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